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4E" w:rsidRDefault="00956C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56C4E" w:rsidRDefault="00956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C4E" w:rsidRDefault="00956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C4E" w:rsidRDefault="00FC3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1002B9" wp14:editId="6A61BAE6">
            <wp:extent cx="6527165" cy="922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7165" cy="922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C4E" w:rsidRDefault="00956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C4E" w:rsidRDefault="00956C4E">
      <w:pPr>
        <w:rPr>
          <w:rFonts w:ascii="Times New Roman" w:hAnsi="Times New Roman" w:cs="Times New Roman"/>
          <w:b/>
          <w:sz w:val="24"/>
          <w:szCs w:val="24"/>
        </w:rPr>
      </w:pPr>
    </w:p>
    <w:p w:rsidR="00956C4E" w:rsidRDefault="00956C4E">
      <w:pPr>
        <w:rPr>
          <w:rFonts w:ascii="Times New Roman" w:hAnsi="Times New Roman" w:cs="Times New Roman"/>
          <w:b/>
          <w:sz w:val="24"/>
          <w:szCs w:val="24"/>
        </w:rPr>
      </w:pPr>
    </w:p>
    <w:p w:rsidR="00956C4E" w:rsidRDefault="00956C4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6C4E" w:rsidRDefault="00FC3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956C4E" w:rsidRDefault="00FC343F">
      <w:pPr>
        <w:pStyle w:val="a5"/>
        <w:spacing w:before="0" w:beforeAutospacing="0" w:after="0" w:afterAutospacing="0" w:line="360" w:lineRule="auto"/>
        <w:jc w:val="both"/>
      </w:pPr>
      <w:r>
        <w:t xml:space="preserve">        Рабочая программа курса «Функциональная грамотность» для 6 класса  </w:t>
      </w:r>
      <w:r>
        <w:rPr>
          <w:shd w:val="clear" w:color="auto" w:fill="FFFFFF"/>
        </w:rPr>
        <w:t xml:space="preserve">создана в </w:t>
      </w:r>
      <w:r>
        <w:t>основании:</w:t>
      </w:r>
    </w:p>
    <w:p w:rsidR="00956C4E" w:rsidRDefault="00FC343F">
      <w:pPr>
        <w:pStyle w:val="a5"/>
        <w:spacing w:before="0" w:beforeAutospacing="0" w:after="0" w:afterAutospacing="0" w:line="360" w:lineRule="auto"/>
        <w:jc w:val="both"/>
      </w:pPr>
      <w:r>
        <w:t>- Указа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:rsidR="00956C4E" w:rsidRDefault="00FC343F">
      <w:pPr>
        <w:pStyle w:val="a5"/>
        <w:spacing w:before="0" w:beforeAutospacing="0" w:after="0" w:afterAutospacing="0" w:line="360" w:lineRule="auto"/>
        <w:jc w:val="both"/>
      </w:pPr>
      <w:r>
        <w:t>- Федерального закона РФ от 29 декабря 2012 г. №273 – ФЗ «Об образовании в Российской Федерации»</w:t>
      </w:r>
      <w:r>
        <w:rPr>
          <w:rStyle w:val="a4"/>
          <w:shd w:val="clear" w:color="auto" w:fill="FFFFFF"/>
        </w:rPr>
        <w:t xml:space="preserve"> </w:t>
      </w:r>
      <w:r>
        <w:rPr>
          <w:rStyle w:val="a4"/>
          <w:b w:val="0"/>
          <w:shd w:val="clear" w:color="auto" w:fill="FFFFFF"/>
        </w:rPr>
        <w:t>с</w:t>
      </w:r>
      <w:r>
        <w:rPr>
          <w:rStyle w:val="a4"/>
          <w:b w:val="0"/>
          <w:shd w:val="clear" w:color="auto" w:fill="FFFFFF"/>
        </w:rPr>
        <w:t xml:space="preserve"> изменениями 2016-2017 года</w:t>
      </w:r>
      <w:r>
        <w:t>;</w:t>
      </w:r>
    </w:p>
    <w:p w:rsidR="00956C4E" w:rsidRDefault="00FC343F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bCs w:val="0"/>
        </w:rPr>
      </w:pPr>
      <w:r>
        <w:t xml:space="preserve">- </w:t>
      </w:r>
      <w:r>
        <w:rPr>
          <w:rStyle w:val="a4"/>
          <w:b w:val="0"/>
        </w:rPr>
        <w:t xml:space="preserve">приказа </w:t>
      </w:r>
      <w:r>
        <w:rPr>
          <w:bCs/>
        </w:rPr>
        <w:t>Министерство образования и науки Российской Федерации  </w:t>
      </w:r>
      <w:r>
        <w:rPr>
          <w:rStyle w:val="a4"/>
          <w:b w:val="0"/>
        </w:rPr>
        <w:t>от 31 декабря 2015 г. № 1576 «О внесении изменений в федеральный государственный образовательный стандарт основного общего образования, утвержденный приказом Мини</w:t>
      </w:r>
      <w:r>
        <w:rPr>
          <w:rStyle w:val="a4"/>
          <w:b w:val="0"/>
        </w:rPr>
        <w:t>стерством образования и науки Российской Федерации от 17 декабря  2010 г. № 1897»;</w:t>
      </w:r>
    </w:p>
    <w:p w:rsidR="00956C4E" w:rsidRDefault="00FC343F">
      <w:pPr>
        <w:pStyle w:val="Default"/>
        <w:spacing w:line="360" w:lineRule="auto"/>
      </w:pPr>
      <w:r>
        <w:t xml:space="preserve">Программа включает 4 модуля (читательская, естественнонаучная, математическая и финансовая грамотность). </w:t>
      </w:r>
    </w:p>
    <w:p w:rsidR="00956C4E" w:rsidRDefault="00FC343F">
      <w:pPr>
        <w:pStyle w:val="Default"/>
        <w:spacing w:line="360" w:lineRule="auto"/>
      </w:pPr>
      <w:r>
        <w:rPr>
          <w:b/>
          <w:bCs/>
        </w:rPr>
        <w:t xml:space="preserve">Актуальность </w:t>
      </w:r>
    </w:p>
    <w:p w:rsidR="00956C4E" w:rsidRDefault="00FC343F">
      <w:pPr>
        <w:pStyle w:val="Default"/>
        <w:spacing w:line="360" w:lineRule="auto"/>
      </w:pPr>
      <w:r>
        <w:t>Понятие функциональной грамотности сравнительно молод</w:t>
      </w:r>
      <w:r>
        <w:t>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</w:t>
      </w:r>
      <w:r>
        <w:t xml:space="preserve">й и умений в этой сфере. </w:t>
      </w:r>
    </w:p>
    <w:p w:rsidR="00956C4E" w:rsidRDefault="00FC343F">
      <w:pPr>
        <w:pStyle w:val="Default"/>
        <w:spacing w:line="360" w:lineRule="auto"/>
      </w:pPr>
      <w: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956C4E" w:rsidRDefault="00FC343F">
      <w:pPr>
        <w:pStyle w:val="Default"/>
        <w:spacing w:line="360" w:lineRule="auto"/>
      </w:pPr>
      <w:r>
        <w:t>В таком контексте функ</w:t>
      </w:r>
      <w:r>
        <w:t xml:space="preserve">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956C4E" w:rsidRDefault="00FC343F">
      <w:pPr>
        <w:pStyle w:val="Default"/>
        <w:spacing w:line="360" w:lineRule="auto"/>
      </w:pPr>
      <w:r>
        <w:t>Мониторинговым исследованием качества общего образования, призванным ответить</w:t>
      </w:r>
      <w:r>
        <w:t xml:space="preserve"> на вопрос: «Обладают ли учащиеся,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</w:t>
      </w:r>
      <w:r>
        <w:t xml:space="preserve">сти, общения и социальных отношений?»1,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</w:t>
      </w:r>
      <w:r>
        <w:t xml:space="preserve">в своих мониторингах оценивает 4 вида грамотности: читательскую, математическую, естественнонаучную и финансовую. </w:t>
      </w:r>
    </w:p>
    <w:p w:rsidR="00956C4E" w:rsidRDefault="00FC343F">
      <w:pPr>
        <w:pStyle w:val="Default"/>
        <w:spacing w:line="360" w:lineRule="auto"/>
      </w:pPr>
      <w:r>
        <w:t>Проблема развития функциональной грамотности обучающихся в России актуализировалась в 2018 году благодаря Указу Президента РФ от 7 мая 2018 г</w:t>
      </w:r>
      <w:r>
        <w:t xml:space="preserve">. № 204 «О национальных целях и стратегических задачах развития Российской Федерации на период до 2024 года». Согласно Указу, «в 2024 году необходимо обеспечить глобальную конкурентоспособность российского </w:t>
      </w:r>
      <w:r>
        <w:lastRenderedPageBreak/>
        <w:t>образования, вхождение Российской Федерации в числ</w:t>
      </w:r>
      <w:r>
        <w:t xml:space="preserve">о 10 ведущих стран мира по качеству общего образования»2. </w:t>
      </w:r>
    </w:p>
    <w:p w:rsidR="00956C4E" w:rsidRDefault="00FC343F">
      <w:pPr>
        <w:pStyle w:val="Default"/>
        <w:spacing w:line="360" w:lineRule="auto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</w:t>
      </w:r>
      <w:r>
        <w:t xml:space="preserve">та доказательства выполнения Правительством РФ поставленных перед ним Президентом за-дач,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</w:t>
      </w:r>
    </w:p>
    <w:p w:rsidR="00956C4E" w:rsidRDefault="00FC343F">
      <w:pPr>
        <w:pStyle w:val="Default"/>
        <w:spacing w:line="360" w:lineRule="auto"/>
      </w:pPr>
      <w:r>
        <w:t>С</w:t>
      </w:r>
      <w:r>
        <w:t>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</w:t>
      </w:r>
      <w:r>
        <w:t xml:space="preserve"> актуальность проблемы развития функциональной грамотности у школьников на уровне общества. </w:t>
      </w:r>
    </w:p>
    <w:p w:rsidR="00956C4E" w:rsidRDefault="00FC343F">
      <w:pPr>
        <w:pStyle w:val="Default"/>
        <w:spacing w:line="360" w:lineRule="auto"/>
      </w:pPr>
      <w:r>
        <w:t xml:space="preserve"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</w:t>
      </w:r>
      <w:r>
        <w:t>грамотности учащихся являются надежным индикатором дальнейшей образовательной траектории молодых людей и их благосостояния3. Любой школьник хочет быть социально успешным, его родители также надеются на высокий уровень благополучия своего ребенка во взросло</w:t>
      </w:r>
      <w:r>
        <w:t xml:space="preserve">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56C4E" w:rsidRDefault="00FC343F">
      <w:pPr>
        <w:pStyle w:val="Default"/>
        <w:spacing w:line="360" w:lineRule="auto"/>
      </w:pPr>
      <w:r>
        <w:t xml:space="preserve">Основной </w:t>
      </w:r>
      <w:r>
        <w:rPr>
          <w:b/>
        </w:rPr>
        <w:t>целью</w:t>
      </w:r>
      <w:r>
        <w:t xml:space="preserve"> программы является развитие функциональной грамотности учащихся 6 классов как индикатора качества и эффективности образования, равенства доступа к образованию. </w:t>
      </w:r>
    </w:p>
    <w:p w:rsidR="00956C4E" w:rsidRDefault="00FC343F">
      <w:pPr>
        <w:pStyle w:val="Default"/>
        <w:spacing w:line="360" w:lineRule="auto"/>
      </w:pPr>
      <w:r>
        <w:t xml:space="preserve">Программа нацелена на развитие: </w:t>
      </w:r>
    </w:p>
    <w:p w:rsidR="00956C4E" w:rsidRDefault="00FC343F">
      <w:pPr>
        <w:pStyle w:val="Default"/>
        <w:spacing w:line="360" w:lineRule="auto"/>
      </w:pPr>
      <w:r>
        <w:t xml:space="preserve">-способности человека формулировать, применять </w:t>
      </w:r>
      <w:r>
        <w:t xml:space="preserve">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</w:t>
      </w:r>
      <w:r>
        <w:t xml:space="preserve">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56C4E" w:rsidRDefault="00FC343F">
      <w:pPr>
        <w:pStyle w:val="Default"/>
        <w:spacing w:line="360" w:lineRule="auto"/>
      </w:pPr>
      <w:r>
        <w:t>-способности человека понимать, использовать, оценивать тексты, ра</w:t>
      </w:r>
      <w:r>
        <w:t xml:space="preserve">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56C4E" w:rsidRDefault="00FC343F">
      <w:pPr>
        <w:pStyle w:val="Default"/>
        <w:spacing w:line="360" w:lineRule="auto"/>
        <w:rPr>
          <w:iCs/>
        </w:rPr>
      </w:pPr>
      <w:r>
        <w:t>-</w:t>
      </w:r>
      <w:r>
        <w:rPr>
          <w:iCs/>
        </w:rPr>
        <w:t>способности человека осваивать и использовать естественнонаучные знания для распозн</w:t>
      </w:r>
      <w:r>
        <w:rPr>
          <w:iCs/>
        </w:rPr>
        <w:t>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</w:t>
      </w:r>
      <w:r>
        <w:rPr>
          <w:iCs/>
        </w:rPr>
        <w:t xml:space="preserve">мы человеческого познания; </w:t>
      </w:r>
    </w:p>
    <w:p w:rsidR="00956C4E" w:rsidRDefault="00FC343F">
      <w:pPr>
        <w:pStyle w:val="Default"/>
        <w:spacing w:line="360" w:lineRule="auto"/>
      </w:pPr>
      <w:r>
        <w:rPr>
          <w:iCs/>
        </w:rPr>
        <w:t xml:space="preserve">-демонстрировать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</w:t>
      </w:r>
      <w:r>
        <w:rPr>
          <w:iCs/>
        </w:rPr>
        <w:lastRenderedPageBreak/>
        <w:t>гражданскую позицию при рассмотрении проблем, связан</w:t>
      </w:r>
      <w:r>
        <w:rPr>
          <w:iCs/>
        </w:rPr>
        <w:t xml:space="preserve">ных с естествознанием (естественнонаучная грамотность); </w:t>
      </w:r>
    </w:p>
    <w:p w:rsidR="00956C4E" w:rsidRDefault="00FC343F">
      <w:pPr>
        <w:pStyle w:val="Default"/>
        <w:spacing w:line="360" w:lineRule="auto"/>
      </w:pPr>
      <w:r>
        <w:rPr>
          <w:iCs/>
        </w:rPr>
        <w:t xml:space="preserve">-способности человека принимать </w:t>
      </w:r>
      <w:r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</w:t>
      </w:r>
      <w:r>
        <w:t xml:space="preserve">еской жизни. </w:t>
      </w:r>
    </w:p>
    <w:p w:rsidR="00956C4E" w:rsidRDefault="00956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C4E" w:rsidRDefault="00FC343F">
      <w:pPr>
        <w:pStyle w:val="a7"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№1 Планируемые результаты освоения программы</w:t>
      </w:r>
    </w:p>
    <w:p w:rsidR="00956C4E" w:rsidRDefault="00956C4E">
      <w:pPr>
        <w:pStyle w:val="a7"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25578" w:type="dxa"/>
        <w:tblLayout w:type="fixed"/>
        <w:tblLook w:val="04A0" w:firstRow="1" w:lastRow="0" w:firstColumn="1" w:lastColumn="0" w:noHBand="0" w:noVBand="1"/>
      </w:tblPr>
      <w:tblGrid>
        <w:gridCol w:w="10456"/>
        <w:gridCol w:w="472"/>
        <w:gridCol w:w="1413"/>
        <w:gridCol w:w="944"/>
        <w:gridCol w:w="941"/>
        <w:gridCol w:w="1416"/>
        <w:gridCol w:w="469"/>
        <w:gridCol w:w="1888"/>
        <w:gridCol w:w="36"/>
        <w:gridCol w:w="1885"/>
        <w:gridCol w:w="1885"/>
        <w:gridCol w:w="1885"/>
        <w:gridCol w:w="1888"/>
      </w:tblGrid>
      <w:tr w:rsidR="00956C4E">
        <w:trPr>
          <w:gridAfter w:val="5"/>
          <w:wAfter w:w="7579" w:type="dxa"/>
          <w:trHeight w:val="109"/>
        </w:trPr>
        <w:tc>
          <w:tcPr>
            <w:tcW w:w="17999" w:type="dxa"/>
            <w:gridSpan w:val="8"/>
          </w:tcPr>
          <w:p w:rsidR="00956C4E" w:rsidRDefault="00FC34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и предметные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410"/>
              <w:gridCol w:w="1694"/>
              <w:gridCol w:w="2700"/>
              <w:gridCol w:w="2268"/>
            </w:tblGrid>
            <w:tr w:rsidR="00956C4E">
              <w:tc>
                <w:tcPr>
                  <w:tcW w:w="1413" w:type="dxa"/>
                  <w:vMerge w:val="restart"/>
                </w:tcPr>
                <w:p w:rsidR="00956C4E" w:rsidRDefault="00956C4E">
                  <w:pPr>
                    <w:pStyle w:val="Default"/>
                    <w:spacing w:line="360" w:lineRule="auto"/>
                    <w:rPr>
                      <w:b/>
                      <w:bCs/>
                    </w:rPr>
                  </w:pPr>
                </w:p>
                <w:p w:rsidR="00956C4E" w:rsidRDefault="00956C4E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9072" w:type="dxa"/>
                  <w:gridSpan w:val="4"/>
                </w:tcPr>
                <w:p w:rsidR="00956C4E" w:rsidRDefault="00FC343F">
                  <w:pPr>
                    <w:pStyle w:val="Default"/>
                    <w:spacing w:line="360" w:lineRule="auto"/>
                    <w:jc w:val="center"/>
                  </w:pPr>
                  <w:r>
                    <w:t>Грамотность</w:t>
                  </w:r>
                </w:p>
              </w:tc>
            </w:tr>
            <w:tr w:rsidR="00956C4E">
              <w:tc>
                <w:tcPr>
                  <w:tcW w:w="1413" w:type="dxa"/>
                  <w:vMerge/>
                </w:tcPr>
                <w:p w:rsidR="00956C4E" w:rsidRDefault="00956C4E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410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Читательская </w:t>
                  </w:r>
                </w:p>
              </w:tc>
              <w:tc>
                <w:tcPr>
                  <w:tcW w:w="1694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Математическая </w:t>
                  </w:r>
                </w:p>
              </w:tc>
              <w:tc>
                <w:tcPr>
                  <w:tcW w:w="2700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Естественно-научная </w:t>
                  </w:r>
                </w:p>
              </w:tc>
              <w:tc>
                <w:tcPr>
                  <w:tcW w:w="2268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Финансовая </w:t>
                  </w:r>
                </w:p>
              </w:tc>
            </w:tr>
            <w:tr w:rsidR="00956C4E">
              <w:tc>
                <w:tcPr>
                  <w:tcW w:w="1413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rPr>
                      <w:b/>
                      <w:bCs/>
                    </w:rPr>
                    <w:t xml:space="preserve">6 класс </w:t>
                  </w:r>
                </w:p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Уровень оценки (рефлексии) </w:t>
                  </w:r>
                </w:p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в рамках предметного содержания </w:t>
                  </w:r>
                </w:p>
              </w:tc>
              <w:tc>
                <w:tcPr>
                  <w:tcW w:w="2410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применяет извлеченную из текста информацию для решения разного рода проблем </w:t>
                  </w:r>
                </w:p>
              </w:tc>
              <w:tc>
                <w:tcPr>
                  <w:tcW w:w="1694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применяет математические знания для решения разного рода проблем </w:t>
                  </w:r>
                </w:p>
              </w:tc>
              <w:tc>
                <w:tcPr>
                  <w:tcW w:w="2700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объясняет и описывает естественнонауч-ные явления на основе имеющихся научных знаний </w:t>
                  </w:r>
                </w:p>
              </w:tc>
              <w:tc>
                <w:tcPr>
                  <w:tcW w:w="2268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>применяет финансовые знания</w:t>
                  </w:r>
                  <w:r>
                    <w:t xml:space="preserve"> для решения разного рода проблем </w:t>
                  </w:r>
                </w:p>
              </w:tc>
            </w:tr>
          </w:tbl>
          <w:p w:rsidR="00956C4E" w:rsidRDefault="00956C4E">
            <w:pPr>
              <w:pStyle w:val="Default"/>
              <w:spacing w:line="360" w:lineRule="auto"/>
            </w:pPr>
          </w:p>
        </w:tc>
      </w:tr>
      <w:tr w:rsidR="00956C4E">
        <w:trPr>
          <w:gridAfter w:val="5"/>
          <w:wAfter w:w="7579" w:type="dxa"/>
          <w:trHeight w:val="247"/>
        </w:trPr>
        <w:tc>
          <w:tcPr>
            <w:tcW w:w="10928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</w:tr>
      <w:tr w:rsidR="00956C4E">
        <w:trPr>
          <w:trHeight w:val="937"/>
        </w:trPr>
        <w:tc>
          <w:tcPr>
            <w:tcW w:w="18035" w:type="dxa"/>
            <w:gridSpan w:val="9"/>
          </w:tcPr>
          <w:p w:rsidR="00956C4E" w:rsidRDefault="00FC34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2413"/>
              <w:gridCol w:w="2409"/>
              <w:gridCol w:w="1985"/>
            </w:tblGrid>
            <w:tr w:rsidR="00956C4E">
              <w:tc>
                <w:tcPr>
                  <w:tcW w:w="1839" w:type="dxa"/>
                  <w:vMerge w:val="restart"/>
                </w:tcPr>
                <w:p w:rsidR="00956C4E" w:rsidRDefault="00956C4E">
                  <w:pPr>
                    <w:pStyle w:val="Default"/>
                    <w:spacing w:line="360" w:lineRule="auto"/>
                    <w:rPr>
                      <w:b/>
                      <w:bCs/>
                    </w:rPr>
                  </w:pPr>
                </w:p>
                <w:p w:rsidR="00956C4E" w:rsidRDefault="00956C4E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8646" w:type="dxa"/>
                  <w:gridSpan w:val="4"/>
                </w:tcPr>
                <w:p w:rsidR="00956C4E" w:rsidRDefault="00FC343F">
                  <w:pPr>
                    <w:pStyle w:val="Default"/>
                    <w:spacing w:line="360" w:lineRule="auto"/>
                    <w:jc w:val="center"/>
                  </w:pPr>
                  <w:r>
                    <w:t>Грамотность</w:t>
                  </w:r>
                </w:p>
              </w:tc>
            </w:tr>
            <w:tr w:rsidR="00956C4E">
              <w:tc>
                <w:tcPr>
                  <w:tcW w:w="1839" w:type="dxa"/>
                  <w:vMerge/>
                </w:tcPr>
                <w:p w:rsidR="00956C4E" w:rsidRDefault="00956C4E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1839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Читательская </w:t>
                  </w:r>
                </w:p>
              </w:tc>
              <w:tc>
                <w:tcPr>
                  <w:tcW w:w="2413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Математическая </w:t>
                  </w:r>
                </w:p>
              </w:tc>
              <w:tc>
                <w:tcPr>
                  <w:tcW w:w="2409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Естественно-научная </w:t>
                  </w:r>
                </w:p>
              </w:tc>
              <w:tc>
                <w:tcPr>
                  <w:tcW w:w="1985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 xml:space="preserve">Финансовая </w:t>
                  </w:r>
                </w:p>
              </w:tc>
            </w:tr>
            <w:tr w:rsidR="00956C4E">
              <w:tc>
                <w:tcPr>
                  <w:tcW w:w="1839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rPr>
                      <w:b/>
                      <w:bCs/>
                    </w:rPr>
                    <w:t xml:space="preserve">6 класс </w:t>
                  </w:r>
                </w:p>
                <w:p w:rsidR="00956C4E" w:rsidRDefault="00956C4E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1839" w:type="dxa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19"/>
                    <w:gridCol w:w="1919"/>
                    <w:gridCol w:w="1919"/>
                    <w:gridCol w:w="1919"/>
                  </w:tblGrid>
                  <w:tr w:rsidR="00956C4E">
                    <w:trPr>
                      <w:trHeight w:val="1903"/>
                    </w:trPr>
                    <w:tc>
                      <w:tcPr>
                        <w:tcW w:w="1919" w:type="dxa"/>
                      </w:tcPr>
                      <w:p w:rsidR="00956C4E" w:rsidRDefault="00FC343F">
                        <w:pPr>
                          <w:pStyle w:val="Default"/>
                          <w:spacing w:line="360" w:lineRule="auto"/>
                        </w:pPr>
                        <w:r>
                          <w:t xml:space="preserve">оценивает содержание прочитанного с позиции норм морали и общечелове-ческих ценностей; формулирует собственную позицию по отношению к </w:t>
                        </w:r>
                        <w:r>
                          <w:lastRenderedPageBreak/>
                          <w:t xml:space="preserve">прочитанному 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956C4E" w:rsidRDefault="00FC343F">
                        <w:pPr>
                          <w:pStyle w:val="Default"/>
                          <w:spacing w:line="360" w:lineRule="auto"/>
                        </w:pPr>
                        <w:r>
                          <w:lastRenderedPageBreak/>
            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общечеловечес-</w:t>
                        </w:r>
                        <w:r>
                          <w:lastRenderedPageBreak/>
                          <w:t xml:space="preserve">ких ценностей 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956C4E" w:rsidRDefault="00FC343F">
                        <w:pPr>
                          <w:pStyle w:val="Default"/>
                          <w:spacing w:line="360" w:lineRule="auto"/>
                        </w:pPr>
                        <w:r>
                          <w:lastRenderedPageBreak/>
                          <w:t>объясняет гражданскую позицию в конкретных ситуациях общественной жизни на основе естественнонауч-н</w:t>
                        </w:r>
                        <w:r>
                          <w:t>ых знаний с позиции норм морали и общечеловечес-</w:t>
                        </w:r>
                        <w:r>
                          <w:lastRenderedPageBreak/>
                          <w:t xml:space="preserve">ких ценностей 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956C4E" w:rsidRDefault="00FC343F">
                        <w:pPr>
                          <w:pStyle w:val="Default"/>
                          <w:spacing w:line="360" w:lineRule="auto"/>
                        </w:pPr>
                        <w:r>
                          <w:lastRenderedPageBreak/>
                          <w:t xml:space="preserve">оценивает финансовые действия в конкретных ситуациях с позиции норм морали и общечелове-ческих ценностей, прав и обязанностей гражданина </w:t>
                        </w:r>
                        <w:r>
                          <w:lastRenderedPageBreak/>
                          <w:t xml:space="preserve">страны </w:t>
                        </w:r>
                      </w:p>
                    </w:tc>
                  </w:tr>
                </w:tbl>
                <w:p w:rsidR="00956C4E" w:rsidRDefault="00956C4E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413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lastRenderedPageBreak/>
                    <w:t>объясняет гражданскую позицию в конкретных сит</w:t>
                  </w:r>
                  <w:r>
                    <w:t xml:space="preserve">уациях общественной жизни на основе математических знаний с позиции норм морали и общечеловечес-ких ценностей </w:t>
                  </w:r>
                </w:p>
                <w:p w:rsidR="00956C4E" w:rsidRDefault="00956C4E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409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t>объясняет гражданскую позицию в конкретных ситуациях общественной жизни на основе естественнонауч-ных знаний с позиции норм морали и общечеловеч</w:t>
                  </w:r>
                  <w:r>
                    <w:t xml:space="preserve">ес-ких ценностей </w:t>
                  </w:r>
                </w:p>
                <w:p w:rsidR="00956C4E" w:rsidRDefault="00956C4E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1985" w:type="dxa"/>
                </w:tcPr>
                <w:p w:rsidR="00956C4E" w:rsidRDefault="00FC343F">
                  <w:pPr>
                    <w:pStyle w:val="Default"/>
                    <w:spacing w:line="360" w:lineRule="auto"/>
                  </w:pPr>
                  <w:r>
                    <w:lastRenderedPageBreak/>
                    <w:t xml:space="preserve">оценивает финансовые действия в конкретных ситуациях с позиции норм морали и общечелове-ческих ценностей, прав и обязанностей гражданина страны </w:t>
                  </w:r>
                </w:p>
              </w:tc>
            </w:tr>
          </w:tbl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5" w:type="dxa"/>
          </w:tcPr>
          <w:p w:rsidR="00956C4E" w:rsidRDefault="00956C4E">
            <w:pPr>
              <w:pStyle w:val="Default"/>
              <w:spacing w:line="360" w:lineRule="auto"/>
              <w:ind w:left="809" w:hanging="809"/>
            </w:pPr>
          </w:p>
        </w:tc>
        <w:tc>
          <w:tcPr>
            <w:tcW w:w="1885" w:type="dxa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5" w:type="dxa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956C4E" w:rsidRDefault="00956C4E">
            <w:pPr>
              <w:pStyle w:val="Default"/>
              <w:spacing w:line="360" w:lineRule="auto"/>
            </w:pPr>
          </w:p>
        </w:tc>
      </w:tr>
      <w:tr w:rsidR="00956C4E">
        <w:trPr>
          <w:gridAfter w:val="5"/>
          <w:wAfter w:w="7579" w:type="dxa"/>
          <w:trHeight w:val="937"/>
        </w:trPr>
        <w:tc>
          <w:tcPr>
            <w:tcW w:w="10456" w:type="dxa"/>
          </w:tcPr>
          <w:p w:rsidR="00956C4E" w:rsidRDefault="00FC343F">
            <w:pPr>
              <w:pStyle w:val="Default"/>
              <w:spacing w:line="360" w:lineRule="auto"/>
              <w:ind w:right="-754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</w:t>
            </w:r>
          </w:p>
          <w:p w:rsidR="00956C4E" w:rsidRDefault="00FC343F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№2. Содержание курса  внеурочной деятельности </w:t>
            </w:r>
            <w:r>
              <w:rPr>
                <w:b/>
                <w:sz w:val="28"/>
                <w:szCs w:val="28"/>
              </w:rPr>
              <w:t>«Функциональная грамотность»</w:t>
            </w:r>
          </w:p>
          <w:p w:rsidR="00956C4E" w:rsidRDefault="00FC343F">
            <w:pPr>
              <w:pStyle w:val="Default"/>
              <w:spacing w:line="360" w:lineRule="auto"/>
            </w:pPr>
            <w:r>
              <w:t xml:space="preserve">Программа включает 4 модуля (читательская, естественнонаучная, математическая и финансовая грамотность). </w:t>
            </w:r>
          </w:p>
        </w:tc>
        <w:tc>
          <w:tcPr>
            <w:tcW w:w="1885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956C4E" w:rsidRDefault="00956C4E">
            <w:pPr>
              <w:pStyle w:val="Default"/>
              <w:spacing w:line="360" w:lineRule="auto"/>
            </w:pPr>
          </w:p>
        </w:tc>
      </w:tr>
      <w:tr w:rsidR="00956C4E">
        <w:trPr>
          <w:gridAfter w:val="5"/>
          <w:wAfter w:w="7579" w:type="dxa"/>
          <w:trHeight w:val="1211"/>
        </w:trPr>
        <w:tc>
          <w:tcPr>
            <w:tcW w:w="10456" w:type="dxa"/>
          </w:tcPr>
          <w:p w:rsidR="00956C4E" w:rsidRDefault="00FC343F">
            <w:pPr>
              <w:pStyle w:val="Default"/>
              <w:spacing w:line="360" w:lineRule="auto"/>
            </w:pPr>
            <w:r>
              <w:t xml:space="preserve">8 часов на модули «читательская грамотность», «математическая грамотность», «финансовая грамотность»; </w:t>
            </w:r>
          </w:p>
          <w:p w:rsidR="00956C4E" w:rsidRDefault="00FC343F">
            <w:pPr>
              <w:pStyle w:val="Default"/>
              <w:spacing w:line="360" w:lineRule="auto"/>
            </w:pPr>
            <w:r>
              <w:t>- 8 часов для</w:t>
            </w:r>
            <w:r>
              <w:t xml:space="preserve"> модуля естественнонаучной грамотности; </w:t>
            </w:r>
          </w:p>
          <w:p w:rsidR="00956C4E" w:rsidRDefault="00FC343F">
            <w:pPr>
              <w:pStyle w:val="Default"/>
              <w:spacing w:line="360" w:lineRule="auto"/>
            </w:pPr>
            <w:r>
              <w:t>- 2 часа на проведение аттестации, завершающих освоение программы</w:t>
            </w:r>
          </w:p>
        </w:tc>
        <w:tc>
          <w:tcPr>
            <w:tcW w:w="1885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956C4E" w:rsidRDefault="00956C4E">
            <w:pPr>
              <w:pStyle w:val="Default"/>
              <w:spacing w:line="360" w:lineRule="auto"/>
            </w:pPr>
          </w:p>
        </w:tc>
      </w:tr>
      <w:tr w:rsidR="00956C4E">
        <w:trPr>
          <w:gridAfter w:val="5"/>
          <w:wAfter w:w="7579" w:type="dxa"/>
          <w:trHeight w:val="1627"/>
        </w:trPr>
        <w:tc>
          <w:tcPr>
            <w:tcW w:w="10456" w:type="dxa"/>
          </w:tcPr>
          <w:p w:rsidR="00956C4E" w:rsidRDefault="00FC343F">
            <w:pPr>
              <w:pStyle w:val="Default"/>
              <w:spacing w:line="360" w:lineRule="auto"/>
            </w:pPr>
            <w:r>
              <w:t xml:space="preserve">1 раздел – модуль «читательская грамотность». </w:t>
            </w:r>
          </w:p>
          <w:p w:rsidR="00956C4E" w:rsidRDefault="00FC343F">
            <w:pPr>
              <w:pStyle w:val="Default"/>
              <w:spacing w:line="360" w:lineRule="auto"/>
            </w:pPr>
            <w:r>
              <w:t xml:space="preserve">2 раздел – модуль «математическая грамотность», </w:t>
            </w:r>
          </w:p>
          <w:p w:rsidR="00956C4E" w:rsidRDefault="00FC343F">
            <w:pPr>
              <w:pStyle w:val="Default"/>
              <w:spacing w:line="360" w:lineRule="auto"/>
            </w:pPr>
            <w:r>
              <w:t xml:space="preserve">3 раздел – модуль «естественнонаучная грамотность», </w:t>
            </w:r>
          </w:p>
          <w:p w:rsidR="00956C4E" w:rsidRDefault="00FC343F">
            <w:pPr>
              <w:pStyle w:val="Default"/>
              <w:spacing w:line="360" w:lineRule="auto"/>
            </w:pPr>
            <w:r>
              <w:t>4 раздел – модуль «финансовая грамотность</w:t>
            </w:r>
          </w:p>
        </w:tc>
        <w:tc>
          <w:tcPr>
            <w:tcW w:w="1885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956C4E" w:rsidRDefault="00956C4E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956C4E" w:rsidRDefault="00956C4E">
            <w:pPr>
              <w:pStyle w:val="Default"/>
              <w:spacing w:line="360" w:lineRule="auto"/>
            </w:pPr>
          </w:p>
        </w:tc>
      </w:tr>
    </w:tbl>
    <w:p w:rsidR="00956C4E" w:rsidRDefault="00FC343F">
      <w:pPr>
        <w:pStyle w:val="Default"/>
        <w:spacing w:line="360" w:lineRule="auto"/>
      </w:pPr>
      <w: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956C4E" w:rsidRDefault="00FC343F">
      <w:pPr>
        <w:pStyle w:val="Default"/>
        <w:spacing w:line="360" w:lineRule="auto"/>
      </w:pPr>
      <w:r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</w:t>
      </w:r>
    </w:p>
    <w:p w:rsidR="00956C4E" w:rsidRDefault="00FC343F">
      <w:pPr>
        <w:pStyle w:val="Default"/>
        <w:spacing w:line="360" w:lineRule="auto"/>
      </w:pPr>
      <w:r>
        <w:t>Формы деятельности: беседа, диалог, дискуссия, дебаты, круглые столы, модел</w:t>
      </w:r>
      <w:r>
        <w:t xml:space="preserve">ирование, игра, викторина, квест, квиз, проект. </w:t>
      </w:r>
    </w:p>
    <w:p w:rsidR="00956C4E" w:rsidRDefault="00956C4E">
      <w:pPr>
        <w:pStyle w:val="Default"/>
        <w:spacing w:line="360" w:lineRule="auto"/>
      </w:pPr>
    </w:p>
    <w:p w:rsidR="00956C4E" w:rsidRDefault="00FC343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№3. Тематическое планирование</w:t>
      </w:r>
    </w:p>
    <w:p w:rsidR="00956C4E" w:rsidRDefault="00956C4E">
      <w:pPr>
        <w:pStyle w:val="Default"/>
        <w:jc w:val="center"/>
        <w:rPr>
          <w:b/>
          <w:sz w:val="28"/>
          <w:szCs w:val="28"/>
        </w:rPr>
      </w:pPr>
    </w:p>
    <w:p w:rsidR="00956C4E" w:rsidRDefault="00FC343F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Модуль «Основы читательской грамотности»</w:t>
      </w:r>
    </w:p>
    <w:p w:rsidR="00956C4E" w:rsidRDefault="00956C4E">
      <w:pPr>
        <w:pStyle w:val="Default"/>
        <w:rPr>
          <w:b/>
          <w:bCs/>
          <w:i/>
          <w:iCs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850"/>
        <w:gridCol w:w="567"/>
        <w:gridCol w:w="2552"/>
      </w:tblGrid>
      <w:tr w:rsidR="00956C4E">
        <w:tc>
          <w:tcPr>
            <w:tcW w:w="534" w:type="dxa"/>
          </w:tcPr>
          <w:p w:rsidR="00956C4E" w:rsidRDefault="00FC343F">
            <w:pPr>
              <w:pStyle w:val="Default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5528" w:type="dxa"/>
          </w:tcPr>
          <w:p w:rsidR="00956C4E" w:rsidRDefault="00FC343F">
            <w:pPr>
              <w:pStyle w:val="Default"/>
            </w:pPr>
            <w:r>
              <w:rPr>
                <w:b/>
                <w:bCs/>
              </w:rPr>
              <w:t xml:space="preserve">Тема занятия 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rPr>
                <w:i/>
                <w:iCs/>
              </w:rPr>
              <w:t xml:space="preserve">Теория </w:t>
            </w:r>
          </w:p>
        </w:tc>
        <w:tc>
          <w:tcPr>
            <w:tcW w:w="567" w:type="dxa"/>
          </w:tcPr>
          <w:p w:rsidR="00956C4E" w:rsidRDefault="00FC343F">
            <w:pPr>
              <w:pStyle w:val="Default"/>
            </w:pPr>
            <w:r>
              <w:rPr>
                <w:i/>
                <w:iCs/>
              </w:rPr>
              <w:t xml:space="preserve">Практика </w:t>
            </w:r>
          </w:p>
        </w:tc>
        <w:tc>
          <w:tcPr>
            <w:tcW w:w="2552" w:type="dxa"/>
          </w:tcPr>
          <w:p w:rsidR="00956C4E" w:rsidRDefault="00FC343F">
            <w:pPr>
              <w:pStyle w:val="Default"/>
            </w:pPr>
            <w:r>
              <w:rPr>
                <w:b/>
                <w:bCs/>
              </w:rPr>
              <w:t xml:space="preserve">Формы деятельности </w:t>
            </w:r>
          </w:p>
        </w:tc>
      </w:tr>
      <w:tr w:rsidR="00956C4E">
        <w:tc>
          <w:tcPr>
            <w:tcW w:w="534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  <w:p w:rsidR="00956C4E" w:rsidRDefault="00FC343F">
            <w:pPr>
              <w:pStyle w:val="Default"/>
            </w:pPr>
            <w:r>
              <w:t xml:space="preserve">1. </w:t>
            </w:r>
          </w:p>
        </w:tc>
        <w:tc>
          <w:tcPr>
            <w:tcW w:w="5528" w:type="dxa"/>
          </w:tcPr>
          <w:p w:rsidR="00956C4E" w:rsidRDefault="00FC343F">
            <w:pPr>
              <w:pStyle w:val="Default"/>
            </w:pPr>
            <w:r>
              <w:t xml:space="preserve">Определение основной темы и идеи в эпическом произведении 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850" w:type="dxa"/>
          </w:tcPr>
          <w:p w:rsidR="00956C4E" w:rsidRDefault="00956C4E">
            <w:pPr>
              <w:pStyle w:val="Default"/>
            </w:pPr>
          </w:p>
        </w:tc>
        <w:tc>
          <w:tcPr>
            <w:tcW w:w="567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956C4E" w:rsidRDefault="00FC343F">
            <w:pPr>
              <w:pStyle w:val="Default"/>
            </w:pPr>
            <w:r>
              <w:t>Беседа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528" w:type="dxa"/>
          </w:tcPr>
          <w:p w:rsidR="00956C4E" w:rsidRDefault="00FC343F">
            <w:pPr>
              <w:pStyle w:val="Default"/>
            </w:pPr>
            <w:r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850" w:type="dxa"/>
          </w:tcPr>
          <w:p w:rsidR="00956C4E" w:rsidRDefault="00956C4E">
            <w:pPr>
              <w:pStyle w:val="Default"/>
            </w:pPr>
          </w:p>
        </w:tc>
        <w:tc>
          <w:tcPr>
            <w:tcW w:w="567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956C4E" w:rsidRDefault="00FC343F">
            <w:pPr>
              <w:pStyle w:val="Default"/>
            </w:pPr>
            <w:r>
              <w:t xml:space="preserve">Работа в парах, </w:t>
            </w:r>
          </w:p>
          <w:p w:rsidR="00956C4E" w:rsidRDefault="00FC343F">
            <w:pPr>
              <w:pStyle w:val="Default"/>
            </w:pPr>
            <w:r>
              <w:t xml:space="preserve">игра в формате КВН. </w:t>
            </w:r>
          </w:p>
        </w:tc>
      </w:tr>
      <w:tr w:rsidR="00956C4E">
        <w:trPr>
          <w:trHeight w:val="730"/>
        </w:trPr>
        <w:tc>
          <w:tcPr>
            <w:tcW w:w="534" w:type="dxa"/>
          </w:tcPr>
          <w:p w:rsidR="00956C4E" w:rsidRDefault="00FC343F">
            <w:pPr>
              <w:pStyle w:val="Default"/>
            </w:pPr>
            <w:r>
              <w:t xml:space="preserve">3. </w:t>
            </w:r>
          </w:p>
        </w:tc>
        <w:tc>
          <w:tcPr>
            <w:tcW w:w="5528" w:type="dxa"/>
          </w:tcPr>
          <w:p w:rsidR="00956C4E" w:rsidRDefault="00FC343F">
            <w:pPr>
              <w:pStyle w:val="Default"/>
            </w:pPr>
            <w: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0,5</w:t>
            </w:r>
          </w:p>
        </w:tc>
        <w:tc>
          <w:tcPr>
            <w:tcW w:w="567" w:type="dxa"/>
          </w:tcPr>
          <w:p w:rsidR="00956C4E" w:rsidRDefault="00FC343F">
            <w:pPr>
              <w:pStyle w:val="Default"/>
            </w:pPr>
            <w:r>
              <w:t>0,5</w:t>
            </w:r>
          </w:p>
        </w:tc>
        <w:tc>
          <w:tcPr>
            <w:tcW w:w="2552" w:type="dxa"/>
          </w:tcPr>
          <w:p w:rsidR="00956C4E" w:rsidRDefault="00FC343F">
            <w:pPr>
              <w:pStyle w:val="Default"/>
            </w:pPr>
            <w:r>
              <w:t xml:space="preserve">Квест, круглый стол. 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</w:pPr>
            <w:r>
              <w:rPr>
                <w:color w:val="auto"/>
              </w:rPr>
              <w:t>4.</w:t>
            </w:r>
          </w:p>
          <w:p w:rsidR="00956C4E" w:rsidRDefault="00956C4E">
            <w:pPr>
              <w:pStyle w:val="Default"/>
            </w:pPr>
          </w:p>
        </w:tc>
        <w:tc>
          <w:tcPr>
            <w:tcW w:w="5528" w:type="dxa"/>
          </w:tcPr>
          <w:p w:rsidR="00956C4E" w:rsidRDefault="00FC343F">
            <w:pPr>
              <w:pStyle w:val="Default"/>
            </w:pPr>
            <w: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850" w:type="dxa"/>
          </w:tcPr>
          <w:p w:rsidR="00956C4E" w:rsidRDefault="00956C4E">
            <w:pPr>
              <w:pStyle w:val="Default"/>
            </w:pPr>
          </w:p>
        </w:tc>
        <w:tc>
          <w:tcPr>
            <w:tcW w:w="567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956C4E" w:rsidRDefault="00FC343F">
            <w:pPr>
              <w:pStyle w:val="Default"/>
            </w:pPr>
            <w:r>
              <w:t>Квест, круглый стол. дискуссия</w:t>
            </w:r>
          </w:p>
        </w:tc>
      </w:tr>
      <w:tr w:rsidR="00956C4E">
        <w:tc>
          <w:tcPr>
            <w:tcW w:w="534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  <w:p w:rsidR="00956C4E" w:rsidRDefault="00FC343F">
            <w:pPr>
              <w:pStyle w:val="Default"/>
            </w:pPr>
            <w:r>
              <w:lastRenderedPageBreak/>
              <w:t xml:space="preserve">5. </w:t>
            </w:r>
          </w:p>
        </w:tc>
        <w:tc>
          <w:tcPr>
            <w:tcW w:w="5528" w:type="dxa"/>
          </w:tcPr>
          <w:p w:rsidR="00956C4E" w:rsidRDefault="00FC343F">
            <w:pPr>
              <w:pStyle w:val="Default"/>
            </w:pPr>
            <w:r>
              <w:lastRenderedPageBreak/>
              <w:t xml:space="preserve">Типы задач на грамотность. Интерпретационные </w:t>
            </w:r>
            <w:r>
              <w:lastRenderedPageBreak/>
              <w:t xml:space="preserve">задачи. 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956C4E" w:rsidRDefault="00956C4E">
            <w:pPr>
              <w:pStyle w:val="Default"/>
            </w:pPr>
          </w:p>
        </w:tc>
        <w:tc>
          <w:tcPr>
            <w:tcW w:w="567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956C4E" w:rsidRDefault="00FC343F">
            <w:pPr>
              <w:pStyle w:val="Default"/>
            </w:pPr>
            <w:r>
              <w:t xml:space="preserve">Квест, игра «Что? </w:t>
            </w:r>
            <w:r>
              <w:lastRenderedPageBreak/>
              <w:t xml:space="preserve">Где? Когда?». 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</w:pPr>
            <w:r>
              <w:lastRenderedPageBreak/>
              <w:t>6.</w:t>
            </w:r>
          </w:p>
        </w:tc>
        <w:tc>
          <w:tcPr>
            <w:tcW w:w="5528" w:type="dxa"/>
          </w:tcPr>
          <w:p w:rsidR="00956C4E" w:rsidRDefault="00FC343F">
            <w:pPr>
              <w:pStyle w:val="Default"/>
            </w:pPr>
            <w:r>
              <w:t xml:space="preserve">Работа с несплошным текстом: таблицы и карты. </w:t>
            </w:r>
          </w:p>
          <w:p w:rsidR="00956C4E" w:rsidRDefault="00956C4E">
            <w:pPr>
              <w:pStyle w:val="Default"/>
            </w:pP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850" w:type="dxa"/>
          </w:tcPr>
          <w:p w:rsidR="00956C4E" w:rsidRDefault="00956C4E">
            <w:pPr>
              <w:pStyle w:val="Default"/>
            </w:pPr>
          </w:p>
        </w:tc>
        <w:tc>
          <w:tcPr>
            <w:tcW w:w="567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956C4E" w:rsidRDefault="00FC343F">
            <w:pPr>
              <w:pStyle w:val="Default"/>
            </w:pPr>
            <w:r>
              <w:t xml:space="preserve">Беседа, дискуссия в формате свободного обмена мнениями. 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</w:pPr>
            <w:r>
              <w:t>7.</w:t>
            </w:r>
          </w:p>
        </w:tc>
        <w:tc>
          <w:tcPr>
            <w:tcW w:w="5528" w:type="dxa"/>
          </w:tcPr>
          <w:p w:rsidR="00956C4E" w:rsidRDefault="00FC343F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850" w:type="dxa"/>
          </w:tcPr>
          <w:p w:rsidR="00956C4E" w:rsidRDefault="00956C4E">
            <w:pPr>
              <w:pStyle w:val="Default"/>
            </w:pPr>
          </w:p>
        </w:tc>
        <w:tc>
          <w:tcPr>
            <w:tcW w:w="567" w:type="dxa"/>
          </w:tcPr>
          <w:p w:rsidR="00956C4E" w:rsidRDefault="00FC343F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552" w:type="dxa"/>
          </w:tcPr>
          <w:p w:rsidR="00956C4E" w:rsidRDefault="00FC343F">
            <w:pPr>
              <w:pStyle w:val="Default"/>
            </w:pPr>
            <w:r>
              <w:t xml:space="preserve">Тестирование. 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</w:pPr>
            <w:r>
              <w:t>8.</w:t>
            </w:r>
          </w:p>
        </w:tc>
        <w:tc>
          <w:tcPr>
            <w:tcW w:w="5528" w:type="dxa"/>
          </w:tcPr>
          <w:p w:rsidR="00956C4E" w:rsidRDefault="00FC343F">
            <w:pPr>
              <w:pStyle w:val="Default"/>
            </w:pPr>
            <w:r>
              <w:t>Проведение рубежной аттестации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850" w:type="dxa"/>
          </w:tcPr>
          <w:p w:rsidR="00956C4E" w:rsidRDefault="00956C4E">
            <w:pPr>
              <w:pStyle w:val="Default"/>
            </w:pPr>
          </w:p>
        </w:tc>
        <w:tc>
          <w:tcPr>
            <w:tcW w:w="567" w:type="dxa"/>
          </w:tcPr>
          <w:p w:rsidR="00956C4E" w:rsidRDefault="00FC343F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552" w:type="dxa"/>
          </w:tcPr>
          <w:p w:rsidR="00956C4E" w:rsidRDefault="00FC343F">
            <w:pPr>
              <w:pStyle w:val="Default"/>
            </w:pPr>
            <w:r>
              <w:t xml:space="preserve">Тестирование. </w:t>
            </w:r>
          </w:p>
        </w:tc>
      </w:tr>
      <w:tr w:rsidR="00956C4E">
        <w:tc>
          <w:tcPr>
            <w:tcW w:w="534" w:type="dxa"/>
          </w:tcPr>
          <w:p w:rsidR="00956C4E" w:rsidRDefault="00956C4E">
            <w:pPr>
              <w:pStyle w:val="Default"/>
            </w:pPr>
          </w:p>
        </w:tc>
        <w:tc>
          <w:tcPr>
            <w:tcW w:w="5528" w:type="dxa"/>
          </w:tcPr>
          <w:p w:rsidR="00956C4E" w:rsidRDefault="00FC343F">
            <w:pPr>
              <w:pStyle w:val="Default"/>
              <w:jc w:val="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67" w:type="dxa"/>
          </w:tcPr>
          <w:p w:rsidR="00956C4E" w:rsidRDefault="00FC343F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7,5</w:t>
            </w:r>
          </w:p>
        </w:tc>
        <w:tc>
          <w:tcPr>
            <w:tcW w:w="2552" w:type="dxa"/>
          </w:tcPr>
          <w:p w:rsidR="00956C4E" w:rsidRDefault="00956C4E">
            <w:pPr>
              <w:pStyle w:val="Default"/>
              <w:rPr>
                <w:b/>
              </w:rPr>
            </w:pPr>
          </w:p>
        </w:tc>
      </w:tr>
    </w:tbl>
    <w:p w:rsidR="00956C4E" w:rsidRDefault="00956C4E">
      <w:pPr>
        <w:pStyle w:val="Default"/>
        <w:spacing w:line="360" w:lineRule="auto"/>
        <w:rPr>
          <w:b/>
          <w:bCs/>
          <w:i/>
          <w:iCs/>
        </w:rPr>
      </w:pPr>
    </w:p>
    <w:p w:rsidR="00956C4E" w:rsidRDefault="00FC343F">
      <w:pPr>
        <w:pStyle w:val="Default"/>
        <w:spacing w:line="360" w:lineRule="auto"/>
        <w:rPr>
          <w:color w:val="auto"/>
        </w:rPr>
      </w:pPr>
      <w:r>
        <w:rPr>
          <w:b/>
          <w:bCs/>
          <w:i/>
          <w:iCs/>
          <w:color w:val="auto"/>
        </w:rPr>
        <w:t>Модуль «Основы математической грамотности»</w:t>
      </w: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709"/>
        <w:gridCol w:w="850"/>
        <w:gridCol w:w="3261"/>
      </w:tblGrid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№ 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Тема занятия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Всего часов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Теория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Практика 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Формы деятельности </w:t>
            </w:r>
          </w:p>
        </w:tc>
      </w:tr>
      <w:tr w:rsidR="00956C4E">
        <w:tc>
          <w:tcPr>
            <w:tcW w:w="534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Обсуждение, урок-практикум, соревнование </w:t>
            </w:r>
          </w:p>
          <w:p w:rsidR="00956C4E" w:rsidRDefault="00956C4E">
            <w:pPr>
              <w:pStyle w:val="Default"/>
              <w:rPr>
                <w:color w:val="auto"/>
              </w:rPr>
            </w:pP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Логические задачи, решаемые с помощью таблиц </w:t>
            </w:r>
          </w:p>
          <w:p w:rsidR="00956C4E" w:rsidRDefault="00956C4E">
            <w:pPr>
              <w:pStyle w:val="Default"/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Урок-игра, индивидуальная работа в парах. </w:t>
            </w:r>
          </w:p>
        </w:tc>
      </w:tr>
      <w:tr w:rsidR="00956C4E">
        <w:tc>
          <w:tcPr>
            <w:tcW w:w="534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  <w:p w:rsidR="00956C4E" w:rsidRDefault="00956C4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Беседа, урок-исследование, моделирование </w:t>
            </w:r>
          </w:p>
          <w:p w:rsidR="00956C4E" w:rsidRDefault="00956C4E">
            <w:pPr>
              <w:pStyle w:val="Default"/>
              <w:rPr>
                <w:color w:val="auto"/>
              </w:rPr>
            </w:pP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  <w:p w:rsidR="00956C4E" w:rsidRDefault="00956C4E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Геометрические задачи на построение и на изучение свойств фигур: геометр</w:t>
            </w:r>
            <w:r>
              <w:rPr>
                <w:color w:val="auto"/>
              </w:rPr>
              <w:t xml:space="preserve">ические фигуры на клетчатой бумаге, конструирование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Беседа, урок-исследование, моделирование </w:t>
            </w:r>
          </w:p>
          <w:p w:rsidR="00956C4E" w:rsidRDefault="00956C4E">
            <w:pPr>
              <w:pStyle w:val="Default"/>
              <w:rPr>
                <w:color w:val="auto"/>
              </w:rPr>
            </w:pPr>
          </w:p>
        </w:tc>
      </w:tr>
      <w:tr w:rsidR="00956C4E">
        <w:trPr>
          <w:trHeight w:val="772"/>
        </w:trPr>
        <w:tc>
          <w:tcPr>
            <w:tcW w:w="534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5. 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Обсуждение, урок-практикум, проект, игра </w:t>
            </w:r>
          </w:p>
          <w:p w:rsidR="00956C4E" w:rsidRDefault="00956C4E">
            <w:pPr>
              <w:pStyle w:val="Default"/>
              <w:rPr>
                <w:color w:val="FF0000"/>
              </w:rPr>
            </w:pP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Обсуждение, урок-практикум, проект, игра </w:t>
            </w:r>
          </w:p>
          <w:p w:rsidR="00956C4E" w:rsidRDefault="00956C4E">
            <w:pPr>
              <w:pStyle w:val="Default"/>
              <w:rPr>
                <w:color w:val="FF0000"/>
              </w:rPr>
            </w:pP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Тестирование. 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Тестирование. </w:t>
            </w:r>
          </w:p>
        </w:tc>
      </w:tr>
      <w:tr w:rsidR="00956C4E">
        <w:tc>
          <w:tcPr>
            <w:tcW w:w="534" w:type="dxa"/>
          </w:tcPr>
          <w:p w:rsidR="00956C4E" w:rsidRDefault="00956C4E">
            <w:pPr>
              <w:pStyle w:val="Default"/>
              <w:rPr>
                <w:color w:val="FF0000"/>
              </w:rPr>
            </w:pPr>
          </w:p>
        </w:tc>
        <w:tc>
          <w:tcPr>
            <w:tcW w:w="4536" w:type="dxa"/>
          </w:tcPr>
          <w:p w:rsidR="00956C4E" w:rsidRDefault="00FC343F">
            <w:pPr>
              <w:pStyle w:val="Default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Итого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 xml:space="preserve">8 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3261" w:type="dxa"/>
          </w:tcPr>
          <w:p w:rsidR="00956C4E" w:rsidRDefault="00956C4E">
            <w:pPr>
              <w:pStyle w:val="Default"/>
              <w:rPr>
                <w:color w:val="FF0000"/>
              </w:rPr>
            </w:pPr>
          </w:p>
        </w:tc>
      </w:tr>
    </w:tbl>
    <w:p w:rsidR="00956C4E" w:rsidRDefault="00956C4E">
      <w:pPr>
        <w:pStyle w:val="Default"/>
        <w:rPr>
          <w:b/>
          <w:bCs/>
          <w:i/>
          <w:iCs/>
          <w:color w:val="auto"/>
        </w:rPr>
      </w:pPr>
    </w:p>
    <w:p w:rsidR="00956C4E" w:rsidRDefault="00FC343F">
      <w:pPr>
        <w:pStyle w:val="Default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Модуль «Основы естественнонаучной грамотности»</w:t>
      </w:r>
    </w:p>
    <w:p w:rsidR="00956C4E" w:rsidRDefault="00956C4E">
      <w:pPr>
        <w:pStyle w:val="Default"/>
        <w:rPr>
          <w:b/>
          <w:bCs/>
          <w:i/>
          <w:iCs/>
          <w:color w:val="FF0000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709"/>
        <w:gridCol w:w="850"/>
        <w:gridCol w:w="3261"/>
      </w:tblGrid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№ 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Тема занятия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Всего часов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Теория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i/>
                <w:iCs/>
                <w:color w:val="auto"/>
              </w:rPr>
              <w:t xml:space="preserve">Практика 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Формы деятельности </w:t>
            </w:r>
          </w:p>
        </w:tc>
      </w:tr>
      <w:tr w:rsidR="00956C4E">
        <w:tc>
          <w:tcPr>
            <w:tcW w:w="10740" w:type="dxa"/>
            <w:gridSpan w:val="6"/>
          </w:tcPr>
          <w:p w:rsidR="00956C4E" w:rsidRDefault="00FC343F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 xml:space="preserve">Строение вещества 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Строение вещества. Атомы и молекулы. Модели </w:t>
            </w:r>
            <w:r>
              <w:t>атома.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Моделирование.</w:t>
            </w:r>
          </w:p>
        </w:tc>
      </w:tr>
      <w:tr w:rsidR="00956C4E">
        <w:tc>
          <w:tcPr>
            <w:tcW w:w="10740" w:type="dxa"/>
            <w:gridSpan w:val="6"/>
          </w:tcPr>
          <w:p w:rsidR="00956C4E" w:rsidRDefault="00FC343F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 xml:space="preserve">Тепловые явления 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Презентация. Учебный эксперимент. Наблюдение физических явлений. </w:t>
            </w:r>
          </w:p>
        </w:tc>
      </w:tr>
      <w:tr w:rsidR="00956C4E">
        <w:tc>
          <w:tcPr>
            <w:tcW w:w="10740" w:type="dxa"/>
            <w:gridSpan w:val="6"/>
          </w:tcPr>
          <w:p w:rsidR="00956C4E" w:rsidRDefault="00FC343F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 xml:space="preserve">Земля, Солнечная система и Вселенная 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Представления о Вселенной. Модель Вселенной.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Обсуждение. Исследование </w:t>
            </w:r>
          </w:p>
        </w:tc>
      </w:tr>
      <w:tr w:rsidR="00956C4E">
        <w:trPr>
          <w:trHeight w:val="279"/>
        </w:trPr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Модель солнечной системы.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Проектная работа. </w:t>
            </w:r>
          </w:p>
        </w:tc>
      </w:tr>
      <w:tr w:rsidR="00956C4E">
        <w:tc>
          <w:tcPr>
            <w:tcW w:w="10740" w:type="dxa"/>
            <w:gridSpan w:val="6"/>
          </w:tcPr>
          <w:p w:rsidR="00956C4E" w:rsidRDefault="00FC343F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Живая природа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Царства живой природы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Квест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Царства живой природы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  <w:rPr>
                <w:color w:val="FF0000"/>
              </w:rPr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Квест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Тестирование. 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Тестирование. </w:t>
            </w:r>
          </w:p>
        </w:tc>
      </w:tr>
      <w:tr w:rsidR="00956C4E">
        <w:tc>
          <w:tcPr>
            <w:tcW w:w="534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</w:tc>
        <w:tc>
          <w:tcPr>
            <w:tcW w:w="4536" w:type="dxa"/>
          </w:tcPr>
          <w:p w:rsidR="00956C4E" w:rsidRDefault="00FC343F">
            <w:pPr>
              <w:pStyle w:val="Default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Итого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6</w:t>
            </w:r>
          </w:p>
        </w:tc>
        <w:tc>
          <w:tcPr>
            <w:tcW w:w="3261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</w:tc>
      </w:tr>
    </w:tbl>
    <w:p w:rsidR="00956C4E" w:rsidRDefault="00FC343F">
      <w:pPr>
        <w:pStyle w:val="Default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Модуль: «Основы финансовой грамотности»</w:t>
      </w: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709"/>
        <w:gridCol w:w="850"/>
        <w:gridCol w:w="3261"/>
      </w:tblGrid>
      <w:tr w:rsidR="00956C4E">
        <w:tc>
          <w:tcPr>
            <w:tcW w:w="534" w:type="dxa"/>
          </w:tcPr>
          <w:p w:rsidR="00956C4E" w:rsidRDefault="00FC343F">
            <w:pPr>
              <w:pStyle w:val="Default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rPr>
                <w:b/>
                <w:bCs/>
              </w:rPr>
              <w:t xml:space="preserve">Тема занятия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rPr>
                <w:i/>
                <w:iCs/>
              </w:rPr>
              <w:t xml:space="preserve">Теория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rPr>
                <w:i/>
                <w:iCs/>
              </w:rPr>
              <w:t xml:space="preserve">Практика 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rPr>
                <w:b/>
                <w:bCs/>
              </w:rPr>
              <w:t xml:space="preserve">Формы деятельности </w:t>
            </w:r>
          </w:p>
        </w:tc>
      </w:tr>
      <w:tr w:rsidR="00956C4E">
        <w:tc>
          <w:tcPr>
            <w:tcW w:w="534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  <w:p w:rsidR="00956C4E" w:rsidRDefault="00FC343F">
            <w:pPr>
              <w:pStyle w:val="Default"/>
            </w:pPr>
            <w:r>
              <w:t xml:space="preserve">1. 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Удивительные факты и истории о деньгах. Нумизматика. «Сувенирные» деньги. Фальшивые деньги: история и современность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Беседы, диалоги, дискуссии. 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Круглый стол, игра. </w:t>
            </w:r>
          </w:p>
          <w:p w:rsidR="00956C4E" w:rsidRDefault="00956C4E">
            <w:pPr>
              <w:pStyle w:val="Default"/>
            </w:pPr>
          </w:p>
        </w:tc>
      </w:tr>
      <w:tr w:rsidR="00956C4E">
        <w:tc>
          <w:tcPr>
            <w:tcW w:w="534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  <w:p w:rsidR="00956C4E" w:rsidRDefault="00FC343F">
            <w:pPr>
              <w:pStyle w:val="Default"/>
            </w:pPr>
            <w:r>
              <w:t xml:space="preserve">3. 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Собственность и доходы от нее. Арендная плата, проценты, прибыль, дивиденты.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t xml:space="preserve">0,5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Круглый стол, игра, квест </w:t>
            </w:r>
          </w:p>
          <w:p w:rsidR="00956C4E" w:rsidRDefault="00956C4E">
            <w:pPr>
              <w:pStyle w:val="Default"/>
            </w:pP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</w:pPr>
            <w:r>
              <w:rPr>
                <w:color w:val="auto"/>
              </w:rPr>
              <w:t>4.</w:t>
            </w:r>
          </w:p>
          <w:p w:rsidR="00956C4E" w:rsidRDefault="00956C4E">
            <w:pPr>
              <w:pStyle w:val="Default"/>
            </w:pP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Социальные выплаты: пенсии, пособия.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 xml:space="preserve">1 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 xml:space="preserve">1 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Беседы, диалоги, дискуссии. </w:t>
            </w:r>
          </w:p>
        </w:tc>
      </w:tr>
      <w:tr w:rsidR="00956C4E">
        <w:trPr>
          <w:trHeight w:val="772"/>
        </w:trPr>
        <w:tc>
          <w:tcPr>
            <w:tcW w:w="534" w:type="dxa"/>
          </w:tcPr>
          <w:p w:rsidR="00956C4E" w:rsidRDefault="00956C4E">
            <w:pPr>
              <w:pStyle w:val="Default"/>
              <w:rPr>
                <w:color w:val="auto"/>
              </w:rPr>
            </w:pPr>
          </w:p>
          <w:p w:rsidR="00956C4E" w:rsidRDefault="00FC343F">
            <w:pPr>
              <w:pStyle w:val="Default"/>
            </w:pPr>
            <w:r>
              <w:t xml:space="preserve">5. 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Как заработать деньги? Мир профессий и для чего нужно учиться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t xml:space="preserve">0,5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Викторина, квест, квиз. </w:t>
            </w:r>
          </w:p>
          <w:p w:rsidR="00956C4E" w:rsidRDefault="00956C4E">
            <w:pPr>
              <w:pStyle w:val="Default"/>
            </w:pP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</w:pPr>
            <w:r>
              <w:t>6.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>Как заработать деньги? Мир профессий и для чего нужно учиться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</w:pPr>
            <w:r>
              <w:t xml:space="preserve">0,5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0,5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 xml:space="preserve">Викторина, квест, квиз. </w:t>
            </w:r>
          </w:p>
          <w:p w:rsidR="00956C4E" w:rsidRDefault="00956C4E">
            <w:pPr>
              <w:pStyle w:val="Default"/>
            </w:pP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</w:pPr>
            <w:r>
              <w:t>7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Проведение рубежной аттестации.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 xml:space="preserve">1 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>Тестирование.</w:t>
            </w:r>
          </w:p>
        </w:tc>
      </w:tr>
      <w:tr w:rsidR="00956C4E">
        <w:tc>
          <w:tcPr>
            <w:tcW w:w="534" w:type="dxa"/>
          </w:tcPr>
          <w:p w:rsidR="00956C4E" w:rsidRDefault="00FC343F">
            <w:pPr>
              <w:pStyle w:val="Default"/>
            </w:pPr>
            <w:r>
              <w:t>8</w:t>
            </w:r>
          </w:p>
        </w:tc>
        <w:tc>
          <w:tcPr>
            <w:tcW w:w="4536" w:type="dxa"/>
          </w:tcPr>
          <w:p w:rsidR="00956C4E" w:rsidRDefault="00FC343F">
            <w:pPr>
              <w:pStyle w:val="Default"/>
            </w:pPr>
            <w:r>
              <w:t xml:space="preserve">Проведение рубежной аттестации.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 xml:space="preserve">1 </w:t>
            </w:r>
          </w:p>
        </w:tc>
        <w:tc>
          <w:tcPr>
            <w:tcW w:w="709" w:type="dxa"/>
          </w:tcPr>
          <w:p w:rsidR="00956C4E" w:rsidRDefault="00956C4E">
            <w:pPr>
              <w:pStyle w:val="Default"/>
            </w:pP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t>1</w:t>
            </w:r>
          </w:p>
        </w:tc>
        <w:tc>
          <w:tcPr>
            <w:tcW w:w="3261" w:type="dxa"/>
          </w:tcPr>
          <w:p w:rsidR="00956C4E" w:rsidRDefault="00FC343F">
            <w:pPr>
              <w:pStyle w:val="Default"/>
            </w:pPr>
            <w:r>
              <w:t>Тестирование.</w:t>
            </w:r>
          </w:p>
        </w:tc>
      </w:tr>
      <w:tr w:rsidR="00956C4E">
        <w:tc>
          <w:tcPr>
            <w:tcW w:w="534" w:type="dxa"/>
          </w:tcPr>
          <w:p w:rsidR="00956C4E" w:rsidRDefault="00956C4E">
            <w:pPr>
              <w:pStyle w:val="Default"/>
            </w:pPr>
          </w:p>
        </w:tc>
        <w:tc>
          <w:tcPr>
            <w:tcW w:w="4536" w:type="dxa"/>
          </w:tcPr>
          <w:p w:rsidR="00956C4E" w:rsidRDefault="00FC343F">
            <w:pPr>
              <w:pStyle w:val="Default"/>
              <w:jc w:val="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709" w:type="dxa"/>
          </w:tcPr>
          <w:p w:rsidR="00956C4E" w:rsidRDefault="00FC343F">
            <w:pPr>
              <w:pStyle w:val="Default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0" w:type="dxa"/>
          </w:tcPr>
          <w:p w:rsidR="00956C4E" w:rsidRDefault="00FC343F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6,5</w:t>
            </w:r>
          </w:p>
        </w:tc>
        <w:tc>
          <w:tcPr>
            <w:tcW w:w="3261" w:type="dxa"/>
          </w:tcPr>
          <w:p w:rsidR="00956C4E" w:rsidRDefault="00956C4E">
            <w:pPr>
              <w:pStyle w:val="Default"/>
            </w:pPr>
          </w:p>
        </w:tc>
      </w:tr>
    </w:tbl>
    <w:p w:rsidR="00956C4E" w:rsidRDefault="00956C4E">
      <w:pPr>
        <w:pStyle w:val="Default"/>
        <w:rPr>
          <w:color w:val="auto"/>
        </w:rPr>
        <w:sectPr w:rsidR="00956C4E">
          <w:pgSz w:w="12406" w:h="16838" w:orient="landscape"/>
          <w:pgMar w:top="426" w:right="1066" w:bottom="284" w:left="1061" w:header="720" w:footer="720" w:gutter="0"/>
          <w:cols w:space="720"/>
          <w:docGrid w:linePitch="299"/>
        </w:sectPr>
      </w:pPr>
    </w:p>
    <w:p w:rsidR="00956C4E" w:rsidRDefault="00956C4E">
      <w:pPr>
        <w:pStyle w:val="Default"/>
        <w:spacing w:line="360" w:lineRule="auto"/>
        <w:rPr>
          <w:b/>
          <w:bCs/>
          <w:kern w:val="2"/>
          <w:lang w:eastAsia="hi-IN" w:bidi="hi-IN"/>
        </w:rPr>
      </w:pPr>
    </w:p>
    <w:p w:rsidR="00956C4E" w:rsidRDefault="00956C4E">
      <w:pPr>
        <w:pStyle w:val="Default"/>
        <w:spacing w:line="360" w:lineRule="auto"/>
        <w:ind w:left="720"/>
        <w:rPr>
          <w:b/>
          <w:bCs/>
          <w:kern w:val="2"/>
          <w:lang w:eastAsia="hi-IN" w:bidi="hi-IN"/>
        </w:rPr>
      </w:pPr>
    </w:p>
    <w:p w:rsidR="00956C4E" w:rsidRDefault="00FC343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Приложение 1.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</w:t>
      </w:r>
    </w:p>
    <w:p w:rsidR="00956C4E" w:rsidRDefault="00FC343F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курса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851"/>
        <w:gridCol w:w="5386"/>
        <w:gridCol w:w="1418"/>
      </w:tblGrid>
      <w:tr w:rsidR="00956C4E">
        <w:trPr>
          <w:trHeight w:val="135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center"/>
            </w:pPr>
            <w:r>
              <w:t>№</w:t>
            </w:r>
          </w:p>
          <w:p w:rsidR="00956C4E" w:rsidRDefault="00FC343F">
            <w:pPr>
              <w:pStyle w:val="Standard"/>
              <w:shd w:val="clear" w:color="auto" w:fill="FFFFFF" w:themeFill="background1"/>
              <w:ind w:left="14"/>
              <w:jc w:val="center"/>
            </w:pPr>
            <w:r>
              <w:t>урока</w:t>
            </w:r>
          </w:p>
          <w:p w:rsidR="00956C4E" w:rsidRDefault="00FC343F">
            <w:pPr>
              <w:pStyle w:val="Standard"/>
              <w:shd w:val="clear" w:color="auto" w:fill="FFFFFF" w:themeFill="background1"/>
              <w:jc w:val="center"/>
            </w:pPr>
            <w:r>
              <w:t>п/п</w:t>
            </w:r>
          </w:p>
        </w:tc>
        <w:tc>
          <w:tcPr>
            <w:tcW w:w="2126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176" w:hanging="176"/>
              <w:jc w:val="center"/>
            </w:pPr>
            <w:r>
              <w:t>Название</w:t>
            </w:r>
          </w:p>
          <w:p w:rsidR="00956C4E" w:rsidRDefault="00FC343F">
            <w:pPr>
              <w:pStyle w:val="Standard"/>
              <w:shd w:val="clear" w:color="auto" w:fill="FFFFFF" w:themeFill="background1"/>
              <w:ind w:left="176" w:hanging="176"/>
              <w:jc w:val="center"/>
            </w:pPr>
            <w:r>
              <w:t>раздела/ количество</w:t>
            </w:r>
          </w:p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center"/>
            </w:pPr>
            <w:r>
              <w:t>часов</w:t>
            </w: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</w:pPr>
            <w:r>
              <w:t xml:space="preserve">   №</w:t>
            </w:r>
          </w:p>
          <w:p w:rsidR="00956C4E" w:rsidRDefault="00FC343F">
            <w:pPr>
              <w:pStyle w:val="Standard"/>
              <w:shd w:val="clear" w:color="auto" w:fill="FFFFFF" w:themeFill="background1"/>
              <w:ind w:left="14"/>
              <w:jc w:val="center"/>
            </w:pPr>
            <w:r>
              <w:t>урока в разделе</w:t>
            </w:r>
          </w:p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center"/>
            </w:pPr>
          </w:p>
        </w:tc>
        <w:tc>
          <w:tcPr>
            <w:tcW w:w="5386" w:type="dxa"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center"/>
            </w:pPr>
          </w:p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center"/>
            </w:pPr>
            <w:r>
              <w:t>Тема урока</w:t>
            </w:r>
          </w:p>
        </w:tc>
        <w:tc>
          <w:tcPr>
            <w:tcW w:w="1418" w:type="dxa"/>
          </w:tcPr>
          <w:p w:rsidR="00956C4E" w:rsidRDefault="00FC343F">
            <w:pPr>
              <w:pStyle w:val="Standard"/>
              <w:shd w:val="clear" w:color="auto" w:fill="FFFFFF" w:themeFill="background1"/>
              <w:jc w:val="center"/>
            </w:pPr>
            <w:r>
              <w:t>Дата</w:t>
            </w:r>
          </w:p>
        </w:tc>
      </w:tr>
      <w:tr w:rsidR="00956C4E">
        <w:trPr>
          <w:trHeight w:val="150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956C4E" w:rsidRDefault="00FC343F">
            <w:pPr>
              <w:pStyle w:val="Default"/>
            </w:pPr>
            <w:r>
              <w:t>Читательская грамотность -8 ч</w:t>
            </w: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Определение основной темы и идеи в эпическом произведении </w:t>
            </w:r>
          </w:p>
        </w:tc>
        <w:tc>
          <w:tcPr>
            <w:tcW w:w="1418" w:type="dxa"/>
          </w:tcPr>
          <w:p w:rsidR="00956C4E" w:rsidRDefault="00956C4E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956C4E">
        <w:trPr>
          <w:trHeight w:val="165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2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1418" w:type="dxa"/>
          </w:tcPr>
          <w:p w:rsidR="00956C4E" w:rsidRDefault="00956C4E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956C4E">
        <w:trPr>
          <w:trHeight w:val="165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3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3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418" w:type="dxa"/>
          </w:tcPr>
          <w:p w:rsidR="00956C4E" w:rsidRDefault="00956C4E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956C4E">
        <w:trPr>
          <w:trHeight w:val="96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4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4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418" w:type="dxa"/>
          </w:tcPr>
          <w:p w:rsidR="00956C4E" w:rsidRDefault="00956C4E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5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5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Типы задач на грамотность. Интерпретационные задачи. </w:t>
            </w:r>
          </w:p>
        </w:tc>
        <w:tc>
          <w:tcPr>
            <w:tcW w:w="1418" w:type="dxa"/>
          </w:tcPr>
          <w:p w:rsidR="00956C4E" w:rsidRDefault="00956C4E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6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6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Работа с несплошным текстом: таблицы и карты. </w:t>
            </w:r>
          </w:p>
        </w:tc>
        <w:tc>
          <w:tcPr>
            <w:tcW w:w="1418" w:type="dxa"/>
          </w:tcPr>
          <w:p w:rsidR="00956C4E" w:rsidRDefault="00956C4E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7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7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956C4E" w:rsidRDefault="00956C4E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8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8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>Проведение рубежной аттестации</w:t>
            </w:r>
          </w:p>
        </w:tc>
        <w:tc>
          <w:tcPr>
            <w:tcW w:w="1418" w:type="dxa"/>
          </w:tcPr>
          <w:p w:rsidR="00956C4E" w:rsidRDefault="00956C4E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9</w:t>
            </w:r>
          </w:p>
        </w:tc>
        <w:tc>
          <w:tcPr>
            <w:tcW w:w="2126" w:type="dxa"/>
            <w:vMerge w:val="restart"/>
          </w:tcPr>
          <w:p w:rsidR="00956C4E" w:rsidRDefault="00FC343F">
            <w:pPr>
              <w:pStyle w:val="Standard"/>
              <w:shd w:val="clear" w:color="auto" w:fill="FFFFFF" w:themeFill="background1"/>
              <w:ind w:left="34"/>
            </w:pPr>
            <w:r>
              <w:t>Математическая грамотность-8 ч.</w:t>
            </w: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1418" w:type="dxa"/>
          </w:tcPr>
          <w:p w:rsidR="00956C4E" w:rsidRDefault="00956C4E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10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Логические задачи, решаемые с помощью таблиц </w:t>
            </w:r>
          </w:p>
        </w:tc>
        <w:tc>
          <w:tcPr>
            <w:tcW w:w="1418" w:type="dxa"/>
          </w:tcPr>
          <w:p w:rsidR="00956C4E" w:rsidRDefault="00956C4E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11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3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</w:tc>
        <w:tc>
          <w:tcPr>
            <w:tcW w:w="1418" w:type="dxa"/>
          </w:tcPr>
          <w:p w:rsidR="00956C4E" w:rsidRDefault="00956C4E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12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4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13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5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14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6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15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7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C4E">
        <w:trPr>
          <w:trHeight w:val="373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16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8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17</w:t>
            </w:r>
          </w:p>
        </w:tc>
        <w:tc>
          <w:tcPr>
            <w:tcW w:w="2126" w:type="dxa"/>
            <w:vMerge w:val="restart"/>
          </w:tcPr>
          <w:p w:rsidR="00956C4E" w:rsidRDefault="00FC343F">
            <w:pPr>
              <w:pStyle w:val="Standard"/>
              <w:shd w:val="clear" w:color="auto" w:fill="FFFFFF" w:themeFill="background1"/>
              <w:ind w:left="34"/>
            </w:pPr>
            <w:r>
              <w:rPr>
                <w:bCs/>
                <w:iCs/>
              </w:rPr>
              <w:t>Основы естественнонаучной грамотности</w:t>
            </w:r>
            <w:r>
              <w:t xml:space="preserve"> -8 ч.</w:t>
            </w: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Строение вещества. Атомы и </w:t>
            </w:r>
            <w:r>
              <w:t>молекулы. Модели атома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18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418" w:type="dxa"/>
          </w:tcPr>
          <w:p w:rsidR="00956C4E" w:rsidRDefault="00956C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207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19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3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Представления о Вселенной. Модель Вселенной.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20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4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Модель солнечной системы.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lastRenderedPageBreak/>
              <w:t>21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5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Царства живой природы </w:t>
            </w:r>
          </w:p>
        </w:tc>
        <w:tc>
          <w:tcPr>
            <w:tcW w:w="1418" w:type="dxa"/>
          </w:tcPr>
          <w:p w:rsidR="00956C4E" w:rsidRDefault="00956C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235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22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6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Царства живой природы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23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7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24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8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25</w:t>
            </w:r>
          </w:p>
        </w:tc>
        <w:tc>
          <w:tcPr>
            <w:tcW w:w="2126" w:type="dxa"/>
            <w:vMerge w:val="restart"/>
          </w:tcPr>
          <w:p w:rsidR="00956C4E" w:rsidRDefault="00FC343F">
            <w:pPr>
              <w:pStyle w:val="Standard"/>
              <w:shd w:val="clear" w:color="auto" w:fill="FFFFFF" w:themeFill="background1"/>
              <w:ind w:left="34"/>
            </w:pPr>
            <w:r>
              <w:rPr>
                <w:bCs/>
                <w:iCs/>
              </w:rPr>
              <w:t>Основы финансовой грамотности</w:t>
            </w:r>
            <w:r>
              <w:t xml:space="preserve"> -8 ч.</w:t>
            </w: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Удивительные факты и истории о деньгах. Нумизматика. «Сувенирные» деньги. Фальшивые деньги: история и современность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26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34"/>
              <w:jc w:val="center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W w:w="1418" w:type="dxa"/>
          </w:tcPr>
          <w:p w:rsidR="00956C4E" w:rsidRDefault="00956C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27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34"/>
              <w:jc w:val="center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3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Собственность и доходы от нее. Арендная плата, проценты, прибыль, дивиденты. </w:t>
            </w:r>
          </w:p>
        </w:tc>
        <w:tc>
          <w:tcPr>
            <w:tcW w:w="1418" w:type="dxa"/>
          </w:tcPr>
          <w:p w:rsidR="00956C4E" w:rsidRDefault="00956C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28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34"/>
              <w:jc w:val="center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4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Социальные выплаты: пенсии, пособия. 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29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5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Как заработать деньги? Мир профессий и для чего нужно учиться </w:t>
            </w:r>
          </w:p>
        </w:tc>
        <w:tc>
          <w:tcPr>
            <w:tcW w:w="1418" w:type="dxa"/>
          </w:tcPr>
          <w:p w:rsidR="00956C4E" w:rsidRDefault="00956C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30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6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>Как заработать деньги? Мир профессий и для чего нужно</w:t>
            </w:r>
            <w:r>
              <w:t xml:space="preserve"> учиться</w:t>
            </w:r>
          </w:p>
        </w:tc>
        <w:tc>
          <w:tcPr>
            <w:tcW w:w="1418" w:type="dxa"/>
          </w:tcPr>
          <w:p w:rsidR="00956C4E" w:rsidRDefault="0095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31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7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Проведение рубежной аттестации. </w:t>
            </w:r>
          </w:p>
        </w:tc>
        <w:tc>
          <w:tcPr>
            <w:tcW w:w="1418" w:type="dxa"/>
          </w:tcPr>
          <w:p w:rsidR="00956C4E" w:rsidRDefault="00956C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4E">
        <w:trPr>
          <w:trHeight w:val="141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32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8</w:t>
            </w:r>
          </w:p>
        </w:tc>
        <w:tc>
          <w:tcPr>
            <w:tcW w:w="5386" w:type="dxa"/>
          </w:tcPr>
          <w:p w:rsidR="00956C4E" w:rsidRDefault="00FC343F">
            <w:pPr>
              <w:pStyle w:val="Default"/>
            </w:pPr>
            <w:r>
              <w:t xml:space="preserve">Проведение рубежной аттестации. </w:t>
            </w:r>
          </w:p>
        </w:tc>
        <w:tc>
          <w:tcPr>
            <w:tcW w:w="1418" w:type="dxa"/>
          </w:tcPr>
          <w:p w:rsidR="00956C4E" w:rsidRDefault="00956C4E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956C4E">
        <w:trPr>
          <w:trHeight w:val="319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33</w:t>
            </w:r>
          </w:p>
        </w:tc>
        <w:tc>
          <w:tcPr>
            <w:tcW w:w="2126" w:type="dxa"/>
            <w:vMerge w:val="restart"/>
          </w:tcPr>
          <w:p w:rsidR="00956C4E" w:rsidRDefault="00FC343F">
            <w:pPr>
              <w:pStyle w:val="Standard"/>
              <w:shd w:val="clear" w:color="auto" w:fill="FFFFFF" w:themeFill="background1"/>
              <w:jc w:val="both"/>
            </w:pPr>
            <w:r>
              <w:t>Аттестация, завершающая освоение программы -2 ч.</w:t>
            </w: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34"/>
              <w:jc w:val="both"/>
            </w:pPr>
            <w:r>
              <w:t>Итоговое тестирование</w:t>
            </w:r>
          </w:p>
        </w:tc>
        <w:tc>
          <w:tcPr>
            <w:tcW w:w="1418" w:type="dxa"/>
            <w:vMerge w:val="restart"/>
          </w:tcPr>
          <w:p w:rsidR="00956C4E" w:rsidRDefault="00956C4E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956C4E">
        <w:trPr>
          <w:trHeight w:val="186"/>
        </w:trPr>
        <w:tc>
          <w:tcPr>
            <w:tcW w:w="993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</w:pPr>
            <w:r>
              <w:t>34</w:t>
            </w:r>
          </w:p>
        </w:tc>
        <w:tc>
          <w:tcPr>
            <w:tcW w:w="2126" w:type="dxa"/>
            <w:vMerge/>
          </w:tcPr>
          <w:p w:rsidR="00956C4E" w:rsidRDefault="00956C4E">
            <w:pPr>
              <w:pStyle w:val="Standard"/>
              <w:shd w:val="clear" w:color="auto" w:fill="FFFFFF" w:themeFill="background1"/>
              <w:ind w:left="264"/>
              <w:jc w:val="both"/>
            </w:pPr>
          </w:p>
        </w:tc>
        <w:tc>
          <w:tcPr>
            <w:tcW w:w="851" w:type="dxa"/>
          </w:tcPr>
          <w:p w:rsidR="00956C4E" w:rsidRDefault="00FC343F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956C4E" w:rsidRDefault="00FC343F">
            <w:pPr>
              <w:pStyle w:val="Standard"/>
              <w:shd w:val="clear" w:color="auto" w:fill="FFFFFF" w:themeFill="background1"/>
              <w:jc w:val="both"/>
            </w:pPr>
            <w:r>
              <w:t>Обобщающий урок. Подведение итогов.</w:t>
            </w:r>
          </w:p>
        </w:tc>
        <w:tc>
          <w:tcPr>
            <w:tcW w:w="1418" w:type="dxa"/>
            <w:vMerge/>
          </w:tcPr>
          <w:p w:rsidR="00956C4E" w:rsidRDefault="00956C4E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</w:tbl>
    <w:p w:rsidR="00956C4E" w:rsidRDefault="00956C4E">
      <w:pPr>
        <w:pStyle w:val="Standard"/>
        <w:shd w:val="clear" w:color="auto" w:fill="FFFFFF" w:themeFill="background1"/>
        <w:jc w:val="both"/>
      </w:pPr>
    </w:p>
    <w:p w:rsidR="00956C4E" w:rsidRDefault="00956C4E">
      <w:pPr>
        <w:pStyle w:val="Standard"/>
        <w:shd w:val="clear" w:color="auto" w:fill="FFFFFF" w:themeFill="background1"/>
        <w:jc w:val="both"/>
      </w:pPr>
    </w:p>
    <w:p w:rsidR="00956C4E" w:rsidRDefault="00FC343F">
      <w:pPr>
        <w:pStyle w:val="Default"/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Учебно-методическое и </w:t>
      </w:r>
      <w:r>
        <w:rPr>
          <w:b/>
          <w:bCs/>
          <w:sz w:val="28"/>
        </w:rPr>
        <w:t>материально-техническое обеспечение образовательного процесса</w:t>
      </w:r>
    </w:p>
    <w:p w:rsidR="00956C4E" w:rsidRDefault="00FC343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Липсиц, И.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Л61 Финансовая грамотность: материалы для учащихся. 8–9 классы общеобразоват. орг. / И. В. Липсиц, О. И. Рязанова. — М.: ВИТА-ПРЕСС, 2014. —352 с.</w:t>
      </w:r>
    </w:p>
    <w:p w:rsidR="00956C4E" w:rsidRDefault="00FC343F">
      <w:pPr>
        <w:pStyle w:val="a7"/>
        <w:numPr>
          <w:ilvl w:val="0"/>
          <w:numId w:val="1"/>
        </w:numPr>
        <w:spacing w:after="3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Бердибаева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Г.Т. и другие. Международное исследование </w:t>
      </w: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PISA</w:t>
      </w:r>
      <w:r>
        <w:rPr>
          <w:rFonts w:ascii="Times New Roman" w:eastAsia="Calibri" w:hAnsi="Times New Roman" w:cs="Times New Roman"/>
          <w:iCs/>
          <w:sz w:val="24"/>
          <w:szCs w:val="24"/>
          <w:lang w:val="kk-KZ"/>
        </w:rPr>
        <w:t>. Методическое пособие. Астана: НЦ ОСО, 2012, 115 с.</w:t>
      </w:r>
    </w:p>
    <w:p w:rsidR="00956C4E" w:rsidRDefault="00FC343F">
      <w:pPr>
        <w:pStyle w:val="a7"/>
        <w:numPr>
          <w:ilvl w:val="0"/>
          <w:numId w:val="1"/>
        </w:numPr>
        <w:spacing w:after="3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Сабиева К.У., Корчевский В.Е. Развитие функциональной грамотности на уроках естественно-математических дисциплин: методические рекомендации. Петропавловск: ф</w:t>
      </w:r>
      <w:r>
        <w:rPr>
          <w:rFonts w:ascii="Times New Roman" w:eastAsia="Calibri" w:hAnsi="Times New Roman" w:cs="Times New Roman"/>
          <w:sz w:val="24"/>
          <w:szCs w:val="24"/>
        </w:rPr>
        <w:t>илиал АО «НЦПК «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Өрлеу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» «ИПК ПР по СКО», 2014- 89 с.</w:t>
      </w:r>
    </w:p>
    <w:p w:rsidR="00956C4E" w:rsidRDefault="00FC343F">
      <w:pPr>
        <w:pStyle w:val="Default"/>
        <w:numPr>
          <w:ilvl w:val="0"/>
          <w:numId w:val="1"/>
        </w:numPr>
        <w:spacing w:after="36"/>
      </w:pPr>
      <w:r>
        <w:t xml:space="preserve">Ковалева Г.С., к.п.н., Красновский Э.А., к.п.н., Краснокутская Л.П., к.ф.-м.н., Краснянская К.А., к.п.н. Международная программа PISA 2000 «Примеры заданий по чтению, математике и естествознанию», Москва </w:t>
      </w:r>
      <w:r>
        <w:t xml:space="preserve">2003.  </w:t>
      </w:r>
    </w:p>
    <w:p w:rsidR="00956C4E" w:rsidRDefault="00FC343F">
      <w:pPr>
        <w:pStyle w:val="a7"/>
        <w:numPr>
          <w:ilvl w:val="0"/>
          <w:numId w:val="1"/>
        </w:numPr>
        <w:spacing w:after="3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Богданова Н.Н. Форма тестовых заданий по химии. Естествознание в школе, 2005, №3.</w:t>
      </w:r>
    </w:p>
    <w:p w:rsidR="00956C4E" w:rsidRDefault="00FC343F">
      <w:pPr>
        <w:pStyle w:val="a7"/>
        <w:numPr>
          <w:ilvl w:val="0"/>
          <w:numId w:val="1"/>
        </w:numPr>
        <w:spacing w:after="3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Руколеева Л.В.</w:t>
      </w:r>
      <w:r>
        <w:rPr>
          <w:rFonts w:ascii="Times New Roman" w:hAnsi="Times New Roman" w:cs="Times New Roman"/>
          <w:sz w:val="24"/>
          <w:szCs w:val="24"/>
        </w:rPr>
        <w:t>, СБОРНИК разноуровневых заданий по развитию читательской грамотности учащихся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Павлодар, 2018</w:t>
      </w:r>
    </w:p>
    <w:p w:rsidR="00956C4E" w:rsidRDefault="00FC343F">
      <w:pPr>
        <w:pStyle w:val="a7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  <w:r>
        <w:rPr>
          <w:rFonts w:ascii="Times New Roman" w:hAnsi="Times New Roman" w:cs="Times New Roman"/>
          <w:sz w:val="24"/>
          <w:szCs w:val="24"/>
        </w:rPr>
        <w:t xml:space="preserve">компьютер, интерактивная </w:t>
      </w:r>
      <w:r>
        <w:rPr>
          <w:rFonts w:ascii="Times New Roman" w:hAnsi="Times New Roman" w:cs="Times New Roman"/>
          <w:sz w:val="24"/>
          <w:szCs w:val="24"/>
        </w:rPr>
        <w:t>доска, проектор</w:t>
      </w:r>
    </w:p>
    <w:p w:rsidR="00956C4E" w:rsidRDefault="00FC343F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 и информационно - коммуникативные средства обучения:</w:t>
      </w:r>
    </w:p>
    <w:p w:rsidR="00956C4E" w:rsidRDefault="00FC343F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http://www.school.edu..ru</w:t>
        </w:r>
      </w:hyperlink>
      <w:r>
        <w:rPr>
          <w:rFonts w:ascii="Times New Roman" w:hAnsi="Times New Roman" w:cs="Times New Roman"/>
          <w:sz w:val="24"/>
          <w:szCs w:val="24"/>
        </w:rPr>
        <w:t> – российский общеобразовательный Портал</w:t>
      </w:r>
    </w:p>
    <w:p w:rsidR="00956C4E" w:rsidRDefault="00FC343F">
      <w:pPr>
        <w:pStyle w:val="a7"/>
        <w:spacing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Style w:val="c1"/>
          <w:rFonts w:ascii="Times New Roman" w:hAnsi="Times New Roman" w:cs="Times New Roman"/>
          <w:sz w:val="24"/>
          <w:szCs w:val="24"/>
        </w:rPr>
        <w:t>Школьный портал    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http://WWW/</w:t>
        </w:r>
      </w:hyperlink>
      <w:r>
        <w:rPr>
          <w:rStyle w:val="c1"/>
          <w:rFonts w:ascii="Times New Roman" w:hAnsi="Times New Roman" w:cs="Times New Roman"/>
          <w:sz w:val="24"/>
          <w:szCs w:val="24"/>
        </w:rPr>
        <w:t> portalschool.ru</w:t>
      </w:r>
    </w:p>
    <w:p w:rsidR="00956C4E" w:rsidRDefault="00FC343F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Презентации по темам курса</w:t>
      </w:r>
    </w:p>
    <w:sectPr w:rsidR="00956C4E">
      <w:pgSz w:w="11906" w:h="16838"/>
      <w:pgMar w:top="567" w:right="737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4E" w:rsidRDefault="00FC343F">
      <w:pPr>
        <w:spacing w:line="240" w:lineRule="auto"/>
      </w:pPr>
      <w:r>
        <w:separator/>
      </w:r>
    </w:p>
  </w:endnote>
  <w:endnote w:type="continuationSeparator" w:id="0">
    <w:p w:rsidR="00956C4E" w:rsidRDefault="00FC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4E" w:rsidRDefault="00FC343F">
      <w:pPr>
        <w:spacing w:after="0"/>
      </w:pPr>
      <w:r>
        <w:separator/>
      </w:r>
    </w:p>
  </w:footnote>
  <w:footnote w:type="continuationSeparator" w:id="0">
    <w:p w:rsidR="00956C4E" w:rsidRDefault="00FC34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50E51"/>
    <w:multiLevelType w:val="multilevel"/>
    <w:tmpl w:val="1A950E5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356"/>
    <w:rsid w:val="00016EEF"/>
    <w:rsid w:val="0004418E"/>
    <w:rsid w:val="00063E9C"/>
    <w:rsid w:val="00094791"/>
    <w:rsid w:val="000C0458"/>
    <w:rsid w:val="00141132"/>
    <w:rsid w:val="00146293"/>
    <w:rsid w:val="00157BA5"/>
    <w:rsid w:val="00164E57"/>
    <w:rsid w:val="001A3A24"/>
    <w:rsid w:val="00274070"/>
    <w:rsid w:val="002818A6"/>
    <w:rsid w:val="002E5F2B"/>
    <w:rsid w:val="00394420"/>
    <w:rsid w:val="003F7B71"/>
    <w:rsid w:val="004261F9"/>
    <w:rsid w:val="00431360"/>
    <w:rsid w:val="00454CB6"/>
    <w:rsid w:val="004E0146"/>
    <w:rsid w:val="004F2556"/>
    <w:rsid w:val="0058418C"/>
    <w:rsid w:val="00593AE1"/>
    <w:rsid w:val="005E55FE"/>
    <w:rsid w:val="00675164"/>
    <w:rsid w:val="0068077C"/>
    <w:rsid w:val="006A23F2"/>
    <w:rsid w:val="006B09DC"/>
    <w:rsid w:val="006C1189"/>
    <w:rsid w:val="006C26E0"/>
    <w:rsid w:val="006C446B"/>
    <w:rsid w:val="007372AC"/>
    <w:rsid w:val="00753328"/>
    <w:rsid w:val="007C0F51"/>
    <w:rsid w:val="007D3379"/>
    <w:rsid w:val="007E60C2"/>
    <w:rsid w:val="00833798"/>
    <w:rsid w:val="008432C1"/>
    <w:rsid w:val="00891636"/>
    <w:rsid w:val="008A21F9"/>
    <w:rsid w:val="008F37BA"/>
    <w:rsid w:val="009275D3"/>
    <w:rsid w:val="00956C4E"/>
    <w:rsid w:val="0097471B"/>
    <w:rsid w:val="00982629"/>
    <w:rsid w:val="00997AE1"/>
    <w:rsid w:val="009A530F"/>
    <w:rsid w:val="009B2A82"/>
    <w:rsid w:val="009F4A42"/>
    <w:rsid w:val="00A3566D"/>
    <w:rsid w:val="00A5537C"/>
    <w:rsid w:val="00A635EB"/>
    <w:rsid w:val="00A70938"/>
    <w:rsid w:val="00AA3A40"/>
    <w:rsid w:val="00AC4A4D"/>
    <w:rsid w:val="00C82683"/>
    <w:rsid w:val="00C856D0"/>
    <w:rsid w:val="00D03F83"/>
    <w:rsid w:val="00D10356"/>
    <w:rsid w:val="00DE27D7"/>
    <w:rsid w:val="00DF5693"/>
    <w:rsid w:val="00DF5F2A"/>
    <w:rsid w:val="00E13E72"/>
    <w:rsid w:val="00E36B39"/>
    <w:rsid w:val="00F30082"/>
    <w:rsid w:val="00F34CB8"/>
    <w:rsid w:val="00F75307"/>
    <w:rsid w:val="00FC343F"/>
    <w:rsid w:val="0A37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A8CEA-5F69-4A9F-A41B-40BB60A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link w:val="20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7">
    <w:name w:val="WW8Num1z7"/>
  </w:style>
  <w:style w:type="character" w:customStyle="1" w:styleId="c1">
    <w:name w:val="c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%2F&amp;sa=D&amp;sntz=1&amp;usg=AFQjCNFFkZFo_IdYLvdDQficrdmIJ881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81D7-F6BF-424A-BD38-E162D5FB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2506</Words>
  <Characters>14285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СОШ</cp:lastModifiedBy>
  <cp:revision>44</cp:revision>
  <cp:lastPrinted>2024-09-12T15:09:00Z</cp:lastPrinted>
  <dcterms:created xsi:type="dcterms:W3CDTF">2019-08-31T15:42:00Z</dcterms:created>
  <dcterms:modified xsi:type="dcterms:W3CDTF">2024-09-14T09:45:00Z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236CC5D27DE64F3EA09AC7A16A0302CF_12</vt:lpwstr>
  </property>
</Properties>
</file>