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7F" w:rsidRDefault="00CA14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957486"/>
      <w:r>
        <w:rPr>
          <w:noProof/>
          <w:lang w:val="ru-RU" w:eastAsia="ru-RU"/>
        </w:rPr>
        <w:drawing>
          <wp:inline distT="0" distB="0" distL="0" distR="0" wp14:anchorId="78F891F9" wp14:editId="48A240C7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7F" w:rsidRDefault="00CA14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147F" w:rsidRDefault="00CA14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</w:t>
      </w:r>
      <w:r>
        <w:rPr>
          <w:rFonts w:ascii="Times New Roman" w:hAnsi="Times New Roman"/>
          <w:color w:val="000000"/>
          <w:sz w:val="28"/>
          <w:lang w:val="ru-RU"/>
        </w:rPr>
        <w:t xml:space="preserve">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ия, основывающиеся на этнокультурных, исторических и современных традициях региона и школы.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нания о физической культуре», «Способы самостоятельной деятельности» и «Физическое совершенствование».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r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</w:t>
      </w:r>
      <w:r>
        <w:rPr>
          <w:rFonts w:ascii="Times New Roman" w:hAnsi="Times New Roman"/>
          <w:color w:val="000000"/>
          <w:sz w:val="28"/>
          <w:lang w:val="ru-RU"/>
        </w:rPr>
        <w:t>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03751E">
      <w:pPr>
        <w:rPr>
          <w:lang w:val="ru-RU"/>
        </w:rPr>
        <w:sectPr w:rsidR="0003751E">
          <w:pgSz w:w="11906" w:h="16383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bookmarkStart w:id="3" w:name="block-359574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о физической культуре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</w:t>
      </w:r>
      <w:r>
        <w:rPr>
          <w:rFonts w:ascii="Times New Roman" w:hAnsi="Times New Roman"/>
          <w:color w:val="000000"/>
          <w:sz w:val="28"/>
          <w:lang w:val="ru-RU"/>
        </w:rPr>
        <w:t>для правильного её развития. Физические упражнения для физкультминуток и утренней зарядки.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</w:t>
      </w:r>
      <w:r>
        <w:rPr>
          <w:rFonts w:ascii="Times New Roman" w:hAnsi="Times New Roman"/>
          <w:color w:val="000000"/>
          <w:sz w:val="28"/>
          <w:lang w:val="ru-RU"/>
        </w:rPr>
        <w:t xml:space="preserve">ому с равномерной скоростью.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</w:t>
      </w:r>
      <w:r>
        <w:rPr>
          <w:rFonts w:ascii="Times New Roman" w:hAnsi="Times New Roman"/>
          <w:color w:val="000000"/>
          <w:sz w:val="28"/>
          <w:lang w:val="ru-RU"/>
        </w:rPr>
        <w:t xml:space="preserve">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</w:t>
      </w:r>
      <w:r>
        <w:rPr>
          <w:rFonts w:ascii="Times New Roman" w:hAnsi="Times New Roman"/>
          <w:color w:val="000000"/>
          <w:sz w:val="28"/>
          <w:lang w:val="ru-RU"/>
        </w:rPr>
        <w:t xml:space="preserve">я стойка лыжника. Передвижение на лыжах ступающим шагом (без палок). Передвижение на лыжах скользящим шагом (без палок).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основных физических качеств средствами спортивных и подвижных игр. Подготовка к выполнению нормативных требований </w:t>
      </w:r>
      <w:r>
        <w:rPr>
          <w:rFonts w:ascii="Times New Roman" w:hAnsi="Times New Roman"/>
          <w:color w:val="000000"/>
          <w:sz w:val="28"/>
          <w:lang w:val="ru-RU"/>
        </w:rPr>
        <w:t>комплекса ГТО.</w:t>
      </w:r>
    </w:p>
    <w:p w:rsidR="0003751E" w:rsidRDefault="0003751E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</w:t>
      </w:r>
      <w:r>
        <w:rPr>
          <w:rFonts w:ascii="Times New Roman" w:hAnsi="Times New Roman"/>
          <w:color w:val="000000"/>
          <w:sz w:val="28"/>
          <w:lang w:val="ru-RU"/>
        </w:rPr>
        <w:t>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</w:t>
      </w:r>
      <w:r>
        <w:rPr>
          <w:rFonts w:ascii="Times New Roman" w:hAnsi="Times New Roman"/>
          <w:color w:val="000000"/>
          <w:sz w:val="28"/>
          <w:lang w:val="ru-RU"/>
        </w:rPr>
        <w:t>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Лы</w:t>
      </w:r>
      <w:r>
        <w:rPr>
          <w:rFonts w:ascii="Times New Roman" w:hAnsi="Times New Roman"/>
          <w:color w:val="000000"/>
          <w:sz w:val="28"/>
          <w:lang w:val="ru-RU"/>
        </w:rPr>
        <w:t xml:space="preserve">жная подготовка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разных направлениях, с разной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</w:t>
      </w:r>
      <w:r>
        <w:rPr>
          <w:rFonts w:ascii="Times New Roman" w:hAnsi="Times New Roman"/>
          <w:color w:val="000000"/>
          <w:sz w:val="28"/>
          <w:lang w:val="ru-RU"/>
        </w:rPr>
        <w:t>жений, змейкой, по кругу, обеганием предметов, с преодолением небольших препятствий.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</w:t>
      </w:r>
      <w:r>
        <w:rPr>
          <w:rFonts w:ascii="Times New Roman" w:hAnsi="Times New Roman"/>
          <w:color w:val="000000"/>
          <w:sz w:val="28"/>
          <w:lang w:val="ru-RU"/>
        </w:rPr>
        <w:t>плексу ГТО. Развитие основных физических качеств средствами подвижных и спортивных игр.</w:t>
      </w:r>
    </w:p>
    <w:p w:rsidR="0003751E" w:rsidRDefault="0003751E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CA147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ачеств на учебный год.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ской нагрузки.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на груди.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:rsidR="0003751E" w:rsidRDefault="0003751E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Лёгкая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03751E" w:rsidRDefault="0003751E">
      <w:pPr>
        <w:rPr>
          <w:lang w:val="ru-RU"/>
        </w:rPr>
        <w:sectPr w:rsidR="0003751E">
          <w:pgSz w:w="11906" w:h="16383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5957485"/>
      <w:bookmarkEnd w:id="3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751E" w:rsidRDefault="0003751E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</w:t>
      </w:r>
      <w:r>
        <w:rPr>
          <w:rFonts w:ascii="Times New Roman" w:hAnsi="Times New Roman"/>
          <w:color w:val="000000"/>
          <w:sz w:val="28"/>
          <w:lang w:val="ru-RU"/>
        </w:rPr>
        <w:t>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способствуют процессам самопознания, самовоспитания и саморазвития, формирования внутренней позиции личности.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таты: 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</w:t>
      </w:r>
      <w:r>
        <w:rPr>
          <w:rFonts w:ascii="Times New Roman" w:hAnsi="Times New Roman"/>
          <w:color w:val="000000"/>
          <w:sz w:val="28"/>
          <w:lang w:val="ru-RU"/>
        </w:rPr>
        <w:t>я во время подвижных игр и спортивных соревнований, выполнения совместных учебных заданий;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3751E" w:rsidRDefault="00CA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3751E" w:rsidRDefault="0003751E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51E" w:rsidRDefault="00CA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3751E" w:rsidRDefault="00CA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03751E" w:rsidRDefault="00CA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3751E" w:rsidRDefault="00CA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3751E" w:rsidRDefault="00CA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3751E" w:rsidRDefault="00CA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эмоциями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3751E" w:rsidRDefault="00CA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</w:t>
      </w:r>
      <w:r>
        <w:rPr>
          <w:rFonts w:ascii="Times New Roman" w:hAnsi="Times New Roman"/>
          <w:color w:val="000000"/>
          <w:sz w:val="28"/>
          <w:lang w:val="ru-RU"/>
        </w:rPr>
        <w:t>лей.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51E" w:rsidRDefault="00CA1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3751E" w:rsidRDefault="00CA1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упражнениям и развитию физических </w:t>
      </w:r>
      <w:r>
        <w:rPr>
          <w:rFonts w:ascii="Times New Roman" w:hAnsi="Times New Roman"/>
          <w:color w:val="000000"/>
          <w:sz w:val="28"/>
          <w:lang w:val="ru-RU"/>
        </w:rPr>
        <w:t>качеств;</w:t>
      </w:r>
    </w:p>
    <w:p w:rsidR="0003751E" w:rsidRDefault="00CA1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3751E" w:rsidRDefault="00CA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3751E" w:rsidRDefault="00CA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развитие разных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изических качеств, приводить примеры и демонстрировать их выполнение; </w:t>
      </w:r>
    </w:p>
    <w:p w:rsidR="0003751E" w:rsidRDefault="00CA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3751E" w:rsidRDefault="00CA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положительного влияния на организм обучающихся (в пределах изученного);</w:t>
      </w:r>
    </w:p>
    <w:p w:rsidR="0003751E" w:rsidRDefault="00CA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3751E" w:rsidRDefault="00CA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истории возникновения </w:t>
      </w:r>
      <w:r>
        <w:rPr>
          <w:rFonts w:ascii="Times New Roman" w:hAnsi="Times New Roman"/>
          <w:color w:val="000000"/>
          <w:sz w:val="28"/>
          <w:lang w:val="ru-RU"/>
        </w:rPr>
        <w:t>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51E" w:rsidRDefault="00CA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</w:t>
      </w:r>
      <w:r>
        <w:rPr>
          <w:rFonts w:ascii="Times New Roman" w:hAnsi="Times New Roman"/>
          <w:color w:val="000000"/>
          <w:sz w:val="28"/>
          <w:lang w:val="ru-RU"/>
        </w:rPr>
        <w:t xml:space="preserve">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3751E" w:rsidRDefault="00CA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твии с указаниями и замечаниями учителя; </w:t>
      </w:r>
    </w:p>
    <w:p w:rsidR="0003751E" w:rsidRDefault="00CA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3751E" w:rsidRDefault="00CA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игр, проявлять эмоциональную сдержанность при возникновении ошибок.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3751E" w:rsidRDefault="00CA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03751E" w:rsidRDefault="00CA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3751E" w:rsidRDefault="00CA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03751E" w:rsidRDefault="00CA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3751E" w:rsidRDefault="00CA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03751E" w:rsidRDefault="00CA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3751E" w:rsidRDefault="00CA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51E" w:rsidRDefault="00CA14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основе сравнения с заданными образцами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3751E" w:rsidRDefault="00CA14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3751E" w:rsidRDefault="00CA14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</w:t>
      </w:r>
      <w:r>
        <w:rPr>
          <w:rFonts w:ascii="Times New Roman" w:hAnsi="Times New Roman"/>
          <w:color w:val="000000"/>
          <w:sz w:val="28"/>
          <w:lang w:val="ru-RU"/>
        </w:rPr>
        <w:t xml:space="preserve">тандартами, находить общие и отличительные особенности; </w:t>
      </w:r>
    </w:p>
    <w:p w:rsidR="0003751E" w:rsidRDefault="00CA14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3751E" w:rsidRDefault="00CA14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физические упражнения по их целевому предназначению: </w:t>
      </w:r>
      <w:r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осанки, развитие силы, быстроты и выносливости.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3751E" w:rsidRDefault="00CA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обучающимися, воспроизводить ранее изученный материал и отвечать на вопросы в процессе учебного </w:t>
      </w:r>
      <w:r>
        <w:rPr>
          <w:rFonts w:ascii="Times New Roman" w:hAnsi="Times New Roman"/>
          <w:color w:val="000000"/>
          <w:sz w:val="28"/>
          <w:lang w:val="ru-RU"/>
        </w:rPr>
        <w:t>диалога;</w:t>
      </w:r>
    </w:p>
    <w:p w:rsidR="0003751E" w:rsidRDefault="00CA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03751E" w:rsidRDefault="00CA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3751E" w:rsidRDefault="00CA14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751E" w:rsidRDefault="00CA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3751E" w:rsidRDefault="00CA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</w:t>
      </w:r>
      <w:r>
        <w:rPr>
          <w:rFonts w:ascii="Times New Roman" w:hAnsi="Times New Roman"/>
          <w:color w:val="000000"/>
          <w:sz w:val="28"/>
          <w:lang w:val="ru-RU"/>
        </w:rPr>
        <w:t>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3751E" w:rsidRDefault="0003751E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03751E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</w:t>
      </w:r>
      <w:r>
        <w:rPr>
          <w:rFonts w:ascii="Times New Roman" w:hAnsi="Times New Roman"/>
          <w:color w:val="000000"/>
          <w:sz w:val="28"/>
          <w:lang w:val="ru-RU"/>
        </w:rPr>
        <w:t>татов по отдельным темам программы по физической культуре: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</w:t>
      </w:r>
      <w:r>
        <w:rPr>
          <w:rFonts w:ascii="Times New Roman" w:hAnsi="Times New Roman"/>
          <w:color w:val="000000"/>
          <w:sz w:val="28"/>
          <w:lang w:val="ru-RU"/>
        </w:rPr>
        <w:t>ых занятий;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</w:t>
      </w:r>
      <w:r>
        <w:rPr>
          <w:rFonts w:ascii="Times New Roman" w:hAnsi="Times New Roman"/>
          <w:color w:val="000000"/>
          <w:sz w:val="28"/>
          <w:lang w:val="ru-RU"/>
        </w:rPr>
        <w:t>ыполнять ходьбу и бег с равномерной и изменяющейся скоростью передвижения;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ступаю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щим и скользящим шагом (без палок); </w:t>
      </w:r>
    </w:p>
    <w:p w:rsidR="0003751E" w:rsidRDefault="00CA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03751E" w:rsidRDefault="0003751E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за их изменениями;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ию;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двухшажным переменным ходом, спускаться с пологого ск</w:t>
      </w:r>
      <w:r>
        <w:rPr>
          <w:rFonts w:ascii="Times New Roman" w:hAnsi="Times New Roman"/>
          <w:color w:val="000000"/>
          <w:sz w:val="28"/>
          <w:lang w:val="ru-RU"/>
        </w:rPr>
        <w:t xml:space="preserve">лона и тормозить падением;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3751E" w:rsidRDefault="00CA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03751E" w:rsidRDefault="0003751E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</w:t>
      </w:r>
      <w:r>
        <w:rPr>
          <w:rFonts w:ascii="Times New Roman" w:hAnsi="Times New Roman"/>
          <w:b/>
          <w:color w:val="000000"/>
          <w:sz w:val="28"/>
          <w:lang w:val="ru-RU"/>
        </w:rPr>
        <w:t>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частоту пульса и определять физическую нагрузку по её значениям с пом</w:t>
      </w:r>
      <w:r>
        <w:rPr>
          <w:rFonts w:ascii="Times New Roman" w:hAnsi="Times New Roman"/>
          <w:color w:val="000000"/>
          <w:sz w:val="28"/>
          <w:lang w:val="ru-RU"/>
        </w:rPr>
        <w:t xml:space="preserve">ощью таблицы стандартных нагрузок;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движение противоходом в колонне по одному, перестраиваться из колонны по одному в колонну по </w:t>
      </w:r>
      <w:r>
        <w:rPr>
          <w:rFonts w:ascii="Times New Roman" w:hAnsi="Times New Roman"/>
          <w:color w:val="000000"/>
          <w:sz w:val="28"/>
          <w:lang w:val="ru-RU"/>
        </w:rPr>
        <w:t>три на месте и в движении;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по нижней жер</w:t>
      </w:r>
      <w:r>
        <w:rPr>
          <w:rFonts w:ascii="Times New Roman" w:hAnsi="Times New Roman"/>
          <w:color w:val="000000"/>
          <w:sz w:val="28"/>
          <w:lang w:val="ru-RU"/>
        </w:rPr>
        <w:t xml:space="preserve">ди гимнастической стенки приставным шагом в правую и левую сторону, лазать разноимённым способом;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упражнения ритмической гимнастики, движения танцев</w:t>
      </w:r>
      <w:r>
        <w:rPr>
          <w:rFonts w:ascii="Times New Roman" w:hAnsi="Times New Roman"/>
          <w:color w:val="000000"/>
          <w:sz w:val="28"/>
          <w:lang w:val="ru-RU"/>
        </w:rPr>
        <w:t xml:space="preserve"> галоп и полька;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</w:t>
      </w:r>
      <w:r>
        <w:rPr>
          <w:rFonts w:ascii="Times New Roman" w:hAnsi="Times New Roman"/>
          <w:color w:val="000000"/>
          <w:sz w:val="28"/>
          <w:lang w:val="ru-RU"/>
        </w:rPr>
        <w:t xml:space="preserve"> и нижняя передача в парах), футбол (ведение футбольного мяча змейкой); </w:t>
      </w:r>
    </w:p>
    <w:p w:rsidR="0003751E" w:rsidRDefault="00CA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03751E" w:rsidRDefault="0003751E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03751E" w:rsidRDefault="0003751E">
      <w:pPr>
        <w:spacing w:after="0" w:line="264" w:lineRule="auto"/>
        <w:ind w:left="120"/>
        <w:jc w:val="both"/>
        <w:rPr>
          <w:lang w:val="ru-RU"/>
        </w:rPr>
      </w:pPr>
    </w:p>
    <w:p w:rsidR="0003751E" w:rsidRDefault="00CA14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751E" w:rsidRDefault="00CA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</w:t>
      </w:r>
      <w:r>
        <w:rPr>
          <w:rFonts w:ascii="Times New Roman" w:hAnsi="Times New Roman"/>
          <w:color w:val="000000"/>
          <w:sz w:val="28"/>
          <w:lang w:val="ru-RU"/>
        </w:rPr>
        <w:t>ьтатов по отдельным темам программы по физической культуре: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положительное влияние занятий физической подготовкой на укрепление здоровья, развитие сер</w:t>
      </w:r>
      <w:r>
        <w:rPr>
          <w:rFonts w:ascii="Times New Roman" w:hAnsi="Times New Roman"/>
          <w:color w:val="000000"/>
          <w:sz w:val="28"/>
          <w:lang w:val="ru-RU"/>
        </w:rPr>
        <w:t xml:space="preserve">дечно-сосудистой и дыхательной систем;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</w:t>
      </w:r>
      <w:r>
        <w:rPr>
          <w:rFonts w:ascii="Times New Roman" w:hAnsi="Times New Roman"/>
          <w:color w:val="000000"/>
          <w:sz w:val="28"/>
          <w:lang w:val="ru-RU"/>
        </w:rPr>
        <w:t xml:space="preserve">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</w:t>
      </w:r>
      <w:r>
        <w:rPr>
          <w:rFonts w:ascii="Times New Roman" w:hAnsi="Times New Roman"/>
          <w:color w:val="000000"/>
          <w:sz w:val="28"/>
          <w:lang w:val="ru-RU"/>
        </w:rPr>
        <w:t xml:space="preserve">мбинации из 5–7 хорошо освоенных упражнений (с помощью учителя);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</w:t>
      </w:r>
      <w:r>
        <w:rPr>
          <w:rFonts w:ascii="Times New Roman" w:hAnsi="Times New Roman"/>
          <w:color w:val="000000"/>
          <w:sz w:val="28"/>
          <w:lang w:val="ru-RU"/>
        </w:rPr>
        <w:t>действия спортивных игр баскетбол, волейбол и футбол в условиях игровой деятельности;</w:t>
      </w:r>
    </w:p>
    <w:p w:rsidR="0003751E" w:rsidRDefault="00CA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3751E" w:rsidRDefault="0003751E">
      <w:pPr>
        <w:rPr>
          <w:lang w:val="ru-RU"/>
        </w:rPr>
        <w:sectPr w:rsidR="0003751E">
          <w:pgSz w:w="11906" w:h="16383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bookmarkStart w:id="21" w:name="block-3595748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03751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41"/>
      </w:tblGrid>
      <w:tr w:rsidR="0003751E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03751E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03751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 w:rsidRPr="00CA147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bookmarkStart w:id="22" w:name="block-3595748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1"/>
        <w:gridCol w:w="1320"/>
        <w:gridCol w:w="1843"/>
        <w:gridCol w:w="1912"/>
        <w:gridCol w:w="1349"/>
        <w:gridCol w:w="2223"/>
      </w:tblGrid>
      <w:tr w:rsidR="0003751E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положения лежа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 скользящим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невысокой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разной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попади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410"/>
        <w:gridCol w:w="1274"/>
        <w:gridCol w:w="1843"/>
        <w:gridCol w:w="1912"/>
        <w:gridCol w:w="1349"/>
        <w:gridCol w:w="2223"/>
      </w:tblGrid>
      <w:tr w:rsidR="0003751E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Гибкость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двухшажным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вперёд и стороны, разведением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изменением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CA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07"/>
        <w:gridCol w:w="1276"/>
        <w:gridCol w:w="1843"/>
        <w:gridCol w:w="1912"/>
        <w:gridCol w:w="1349"/>
        <w:gridCol w:w="2223"/>
      </w:tblGrid>
      <w:tr w:rsidR="0003751E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индивидуального графика занятий по развитию физических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переступания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03751E"/>
    <w:p w:rsidR="0003751E" w:rsidRDefault="0003751E"/>
    <w:p w:rsidR="0003751E" w:rsidRDefault="00CA147F">
      <w:pPr>
        <w:spacing w:after="0"/>
        <w:ind w:left="120"/>
      </w:pPr>
      <w:r>
        <w:tab/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29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10"/>
        <w:gridCol w:w="790"/>
        <w:gridCol w:w="1337"/>
        <w:gridCol w:w="1275"/>
        <w:gridCol w:w="1560"/>
        <w:gridCol w:w="1417"/>
        <w:gridCol w:w="3278"/>
      </w:tblGrid>
      <w:tr w:rsidR="0003751E">
        <w:trPr>
          <w:trHeight w:val="227"/>
          <w:tblCellSpacing w:w="0" w:type="dxa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51E" w:rsidRDefault="0003751E">
            <w:pPr>
              <w:spacing w:after="0"/>
              <w:ind w:left="135"/>
            </w:pP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51E" w:rsidRDefault="0003751E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3751E" w:rsidRDefault="00CA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nil"/>
            </w:tcBorders>
          </w:tcPr>
          <w:p w:rsidR="0003751E" w:rsidRDefault="00CA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51E" w:rsidRDefault="0003751E"/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России. Из истории развития национальных видов спорта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культуры. Оказание первой помощи на занятиях физической культуры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"Легкая атлетика" Предупреждение травм на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Техника безопасности на уроках легкой атлетики и кроссовой подготовки. Ходьба и бег.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технике высокого старта.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высокого старта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Высокий старт. Бег 30 метров – тест.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Старты из различных исходных положений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3х10 м – тест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прыжках в высоту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упражнения. Бег 60 метров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упражнения. Бег 60 метров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"Гимнастика" Предупреждение травм при выполнении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и акробатических упражнений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"Подвижные и спортивные игры"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бегом и эстафеты с мячами.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бегом и эстафеты с мячами.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ступени. 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ГТО. Метание мяча весом 150г. Подвижные игры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1417" w:type="dxa"/>
          </w:tcPr>
          <w:p w:rsidR="0003751E" w:rsidRDefault="0003751E">
            <w:pPr>
              <w:spacing w:after="0"/>
              <w:ind w:left="135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 ГТО)</w:t>
            </w:r>
          </w:p>
        </w:tc>
      </w:tr>
      <w:tr w:rsidR="0003751E">
        <w:trPr>
          <w:trHeight w:val="227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3751E" w:rsidRDefault="00CA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0" w:type="dxa"/>
          </w:tcPr>
          <w:p w:rsidR="0003751E" w:rsidRDefault="0003751E"/>
        </w:tc>
        <w:tc>
          <w:tcPr>
            <w:tcW w:w="14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751E" w:rsidRDefault="0003751E"/>
        </w:tc>
        <w:tc>
          <w:tcPr>
            <w:tcW w:w="3278" w:type="dxa"/>
            <w:tcBorders>
              <w:left w:val="single" w:sz="4" w:space="0" w:color="auto"/>
            </w:tcBorders>
            <w:vAlign w:val="center"/>
          </w:tcPr>
          <w:p w:rsidR="0003751E" w:rsidRDefault="0003751E"/>
        </w:tc>
      </w:tr>
    </w:tbl>
    <w:p w:rsidR="0003751E" w:rsidRDefault="0003751E">
      <w:pPr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51E" w:rsidRDefault="0003751E">
      <w:pPr>
        <w:tabs>
          <w:tab w:val="left" w:pos="1095"/>
        </w:tabs>
      </w:pPr>
    </w:p>
    <w:p w:rsidR="0003751E" w:rsidRDefault="00CA147F">
      <w:pPr>
        <w:tabs>
          <w:tab w:val="left" w:pos="1095"/>
        </w:tabs>
        <w:sectPr w:rsidR="0003751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3751E" w:rsidRDefault="00CA147F">
      <w:pPr>
        <w:spacing w:after="0"/>
        <w:ind w:left="120"/>
        <w:rPr>
          <w:lang w:val="ru-RU"/>
        </w:rPr>
      </w:pPr>
      <w:bookmarkStart w:id="23" w:name="block-35957482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751E" w:rsidRDefault="00CA14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751E" w:rsidRDefault="0003751E">
      <w:pPr>
        <w:spacing w:after="0" w:line="480" w:lineRule="auto"/>
        <w:ind w:left="120"/>
        <w:rPr>
          <w:lang w:val="ru-RU"/>
        </w:rPr>
      </w:pPr>
    </w:p>
    <w:p w:rsidR="0003751E" w:rsidRDefault="0003751E">
      <w:pPr>
        <w:spacing w:after="0" w:line="480" w:lineRule="auto"/>
        <w:ind w:left="120"/>
        <w:rPr>
          <w:lang w:val="ru-RU"/>
        </w:rPr>
      </w:pPr>
    </w:p>
    <w:p w:rsidR="0003751E" w:rsidRDefault="0003751E">
      <w:pPr>
        <w:spacing w:after="0"/>
        <w:ind w:left="120"/>
        <w:rPr>
          <w:lang w:val="ru-RU"/>
        </w:rPr>
      </w:pPr>
    </w:p>
    <w:p w:rsidR="0003751E" w:rsidRDefault="00CA14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751E" w:rsidRDefault="0003751E">
      <w:pPr>
        <w:spacing w:after="0" w:line="480" w:lineRule="auto"/>
        <w:ind w:left="120"/>
        <w:rPr>
          <w:lang w:val="ru-RU"/>
        </w:rPr>
      </w:pPr>
    </w:p>
    <w:p w:rsidR="0003751E" w:rsidRDefault="0003751E">
      <w:pPr>
        <w:spacing w:after="0"/>
        <w:ind w:left="120"/>
        <w:rPr>
          <w:lang w:val="ru-RU"/>
        </w:rPr>
      </w:pPr>
    </w:p>
    <w:p w:rsidR="0003751E" w:rsidRDefault="00CA14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751E" w:rsidRDefault="0003751E">
      <w:pPr>
        <w:spacing w:after="0" w:line="480" w:lineRule="auto"/>
        <w:ind w:left="120"/>
        <w:rPr>
          <w:lang w:val="ru-RU"/>
        </w:rPr>
      </w:pPr>
    </w:p>
    <w:p w:rsidR="0003751E" w:rsidRDefault="0003751E">
      <w:pPr>
        <w:rPr>
          <w:lang w:val="ru-RU"/>
        </w:rPr>
        <w:sectPr w:rsidR="0003751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3751E" w:rsidRDefault="0003751E">
      <w:pPr>
        <w:rPr>
          <w:lang w:val="ru-RU"/>
        </w:rPr>
      </w:pPr>
    </w:p>
    <w:sectPr w:rsidR="0003751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1E" w:rsidRDefault="00CA147F">
      <w:pPr>
        <w:spacing w:line="240" w:lineRule="auto"/>
      </w:pPr>
      <w:r>
        <w:separator/>
      </w:r>
    </w:p>
  </w:endnote>
  <w:endnote w:type="continuationSeparator" w:id="0">
    <w:p w:rsidR="0003751E" w:rsidRDefault="00CA1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1E" w:rsidRDefault="00CA147F">
      <w:pPr>
        <w:spacing w:after="0"/>
      </w:pPr>
      <w:r>
        <w:separator/>
      </w:r>
    </w:p>
  </w:footnote>
  <w:footnote w:type="continuationSeparator" w:id="0">
    <w:p w:rsidR="0003751E" w:rsidRDefault="00CA1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51B"/>
    <w:multiLevelType w:val="multilevel"/>
    <w:tmpl w:val="039C35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E37D3"/>
    <w:multiLevelType w:val="multilevel"/>
    <w:tmpl w:val="0F0E37D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E71DE"/>
    <w:multiLevelType w:val="multilevel"/>
    <w:tmpl w:val="21DE7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90637"/>
    <w:multiLevelType w:val="multilevel"/>
    <w:tmpl w:val="2509063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6034A"/>
    <w:multiLevelType w:val="multilevel"/>
    <w:tmpl w:val="25560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27338"/>
    <w:multiLevelType w:val="multilevel"/>
    <w:tmpl w:val="26D27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742EC"/>
    <w:multiLevelType w:val="multilevel"/>
    <w:tmpl w:val="29474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91C66"/>
    <w:multiLevelType w:val="multilevel"/>
    <w:tmpl w:val="2E691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161EA"/>
    <w:multiLevelType w:val="multilevel"/>
    <w:tmpl w:val="3E516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B42D2"/>
    <w:multiLevelType w:val="multilevel"/>
    <w:tmpl w:val="3ECB4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AC3219"/>
    <w:multiLevelType w:val="multilevel"/>
    <w:tmpl w:val="41AC321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A3469"/>
    <w:multiLevelType w:val="multilevel"/>
    <w:tmpl w:val="479A346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523B5F"/>
    <w:multiLevelType w:val="multilevel"/>
    <w:tmpl w:val="4F523B5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F357F"/>
    <w:multiLevelType w:val="multilevel"/>
    <w:tmpl w:val="591F35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54575"/>
    <w:multiLevelType w:val="multilevel"/>
    <w:tmpl w:val="6155457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9772E"/>
    <w:multiLevelType w:val="multilevel"/>
    <w:tmpl w:val="62397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BD1307"/>
    <w:multiLevelType w:val="multilevel"/>
    <w:tmpl w:val="6ABD130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58BC"/>
    <w:rsid w:val="0003751E"/>
    <w:rsid w:val="00CA147F"/>
    <w:rsid w:val="00E310E0"/>
    <w:rsid w:val="00E658BC"/>
    <w:rsid w:val="00F6305E"/>
    <w:rsid w:val="28834E77"/>
    <w:rsid w:val="68A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66544-06B6-4781-98C9-0C04FD3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13" Type="http://schemas.openxmlformats.org/officeDocument/2006/relationships/hyperlink" Target="http://www.gto.ru" TargetMode="External"/><Relationship Id="rId18" Type="http://schemas.openxmlformats.org/officeDocument/2006/relationships/hyperlink" Target="http://www.gt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to.ru" TargetMode="External"/><Relationship Id="rId1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t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to.ru" TargetMode="External"/><Relationship Id="rId10" Type="http://schemas.openxmlformats.org/officeDocument/2006/relationships/hyperlink" Target="http://www.gto.ru" TargetMode="External"/><Relationship Id="rId19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9681</Words>
  <Characters>55186</Characters>
  <Application>Microsoft Office Word</Application>
  <DocSecurity>0</DocSecurity>
  <Lines>459</Lines>
  <Paragraphs>129</Paragraphs>
  <ScaleCrop>false</ScaleCrop>
  <Company>SPecialiST RePack</Company>
  <LinksUpToDate>false</LinksUpToDate>
  <CharactersWithSpaces>64738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3</cp:revision>
  <cp:lastPrinted>2024-09-12T15:11:00Z</cp:lastPrinted>
  <dcterms:created xsi:type="dcterms:W3CDTF">2024-08-28T11:25:00Z</dcterms:created>
  <dcterms:modified xsi:type="dcterms:W3CDTF">2024-09-14T09:39:00Z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8DC54A44936E4DCB89C79FC8AC4CBB33_12</vt:lpwstr>
  </property>
</Properties>
</file>