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B9" w:rsidRDefault="00F912B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9049864"/>
    </w:p>
    <w:p w:rsidR="00F912B9" w:rsidRDefault="00F912B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20C1DB6" wp14:editId="348143A4">
            <wp:extent cx="5940425" cy="8394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2B9" w:rsidRDefault="00F912B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96C66" w:rsidRDefault="00F912B9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96C66" w:rsidRDefault="00196C66">
      <w:pPr>
        <w:spacing w:after="0" w:line="264" w:lineRule="auto"/>
        <w:ind w:left="120"/>
        <w:jc w:val="both"/>
        <w:rPr>
          <w:lang w:val="ru-RU"/>
        </w:rPr>
      </w:pP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</w:t>
      </w:r>
      <w:r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>
        <w:rPr>
          <w:rFonts w:ascii="Times New Roman" w:hAnsi="Times New Roman"/>
          <w:color w:val="000000"/>
          <w:sz w:val="28"/>
          <w:lang w:val="ru-RU"/>
        </w:rPr>
        <w:t>и «Теорема Пифагора».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>
        <w:rPr>
          <w:rFonts w:ascii="Times New Roman" w:hAnsi="Times New Roman"/>
          <w:color w:val="000000"/>
          <w:sz w:val="28"/>
          <w:lang w:val="ru-RU"/>
        </w:rPr>
        <w:t>подобия».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c37334c-5fa9-457a-ad76-d36f127aa8c8"/>
      <w:r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196C66" w:rsidRDefault="00196C66">
      <w:pPr>
        <w:rPr>
          <w:lang w:val="ru-RU"/>
        </w:rPr>
        <w:sectPr w:rsidR="00196C66">
          <w:pgSz w:w="11906" w:h="16383"/>
          <w:pgMar w:top="1134" w:right="850" w:bottom="1134" w:left="1701" w:header="720" w:footer="720" w:gutter="0"/>
          <w:cols w:space="720"/>
        </w:sectPr>
      </w:pPr>
    </w:p>
    <w:p w:rsidR="00196C66" w:rsidRDefault="00F912B9">
      <w:pPr>
        <w:spacing w:after="0" w:line="264" w:lineRule="auto"/>
        <w:ind w:left="120"/>
        <w:jc w:val="both"/>
        <w:rPr>
          <w:lang w:val="ru-RU"/>
        </w:rPr>
      </w:pPr>
      <w:bookmarkStart w:id="3" w:name="block-904986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96C66" w:rsidRDefault="00196C66">
      <w:pPr>
        <w:spacing w:after="0" w:line="264" w:lineRule="auto"/>
        <w:ind w:left="120"/>
        <w:jc w:val="both"/>
        <w:rPr>
          <w:lang w:val="ru-RU"/>
        </w:rPr>
      </w:pPr>
    </w:p>
    <w:p w:rsidR="00196C66" w:rsidRDefault="00F912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96C66" w:rsidRDefault="00196C66">
      <w:pPr>
        <w:spacing w:after="0" w:line="264" w:lineRule="auto"/>
        <w:ind w:left="120"/>
        <w:jc w:val="both"/>
        <w:rPr>
          <w:lang w:val="ru-RU"/>
        </w:rPr>
      </w:pP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Начальные понятия геометр</w:t>
      </w:r>
      <w:r>
        <w:rPr>
          <w:rFonts w:ascii="Times New Roman" w:hAnsi="Times New Roman"/>
          <w:color w:val="000000"/>
          <w:sz w:val="28"/>
          <w:lang w:val="ru-RU"/>
        </w:rPr>
        <w:t>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</w:t>
      </w:r>
      <w:r>
        <w:rPr>
          <w:rFonts w:ascii="Times New Roman" w:hAnsi="Times New Roman"/>
          <w:color w:val="000000"/>
          <w:sz w:val="28"/>
          <w:lang w:val="ru-RU"/>
        </w:rPr>
        <w:t>ре.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</w:t>
      </w:r>
      <w:r>
        <w:rPr>
          <w:rFonts w:ascii="Times New Roman" w:hAnsi="Times New Roman"/>
          <w:color w:val="000000"/>
          <w:sz w:val="28"/>
          <w:lang w:val="ru-RU"/>
        </w:rPr>
        <w:t>льников.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Прямоугольный треугольник. Свойство медианы прямоугольного треугольника, проведённой к гипотенузе. Признаки равенства прямоугольных треугольников. </w:t>
      </w:r>
      <w:r>
        <w:rPr>
          <w:rFonts w:ascii="Times New Roman" w:hAnsi="Times New Roman"/>
          <w:color w:val="000000"/>
          <w:sz w:val="28"/>
          <w:lang w:val="ru-RU"/>
        </w:rPr>
        <w:t>Прямоугольный треугольник с углом в 30°.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</w:t>
      </w:r>
      <w:r>
        <w:rPr>
          <w:rFonts w:ascii="Times New Roman" w:hAnsi="Times New Roman"/>
          <w:color w:val="000000"/>
          <w:sz w:val="28"/>
          <w:lang w:val="ru-RU"/>
        </w:rPr>
        <w:t>нный перпендикуляр к отрезку как геометрические места точек.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</w:t>
      </w:r>
      <w:r>
        <w:rPr>
          <w:rFonts w:ascii="Times New Roman" w:hAnsi="Times New Roman"/>
          <w:color w:val="000000"/>
          <w:sz w:val="28"/>
          <w:lang w:val="ru-RU"/>
        </w:rPr>
        <w:t>гольника.</w:t>
      </w:r>
    </w:p>
    <w:p w:rsidR="00196C66" w:rsidRDefault="00F912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96C66" w:rsidRDefault="00196C66">
      <w:pPr>
        <w:spacing w:after="0" w:line="264" w:lineRule="auto"/>
        <w:ind w:left="120"/>
        <w:jc w:val="both"/>
        <w:rPr>
          <w:lang w:val="ru-RU"/>
        </w:rPr>
      </w:pP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 удвое</w:t>
      </w:r>
      <w:r>
        <w:rPr>
          <w:rFonts w:ascii="Times New Roman" w:hAnsi="Times New Roman"/>
          <w:color w:val="000000"/>
          <w:sz w:val="28"/>
          <w:lang w:val="ru-RU"/>
        </w:rPr>
        <w:t>ния медианы. Центральная симметрия. Теорема Фалеса и теорема о пропорциональных отрезках.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Подобие треугольников, коэффициент подобия. Признаки подобия треугольников. Применение подобия при </w:t>
      </w:r>
      <w:r>
        <w:rPr>
          <w:rFonts w:ascii="Times New Roman" w:hAnsi="Times New Roman"/>
          <w:color w:val="000000"/>
          <w:sz w:val="28"/>
          <w:lang w:val="ru-RU"/>
        </w:rPr>
        <w:t>решении практических задач.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Теорема Пиф</w:t>
      </w:r>
      <w:r>
        <w:rPr>
          <w:rFonts w:ascii="Times New Roman" w:hAnsi="Times New Roman"/>
          <w:color w:val="000000"/>
          <w:sz w:val="28"/>
          <w:lang w:val="ru-RU"/>
        </w:rPr>
        <w:t>агора. Применение теоремы Пифагора при решении практических задач.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Вписанные и центральные углы, угол </w:t>
      </w:r>
      <w:r>
        <w:rPr>
          <w:rFonts w:ascii="Times New Roman" w:hAnsi="Times New Roman"/>
          <w:color w:val="000000"/>
          <w:sz w:val="28"/>
          <w:lang w:val="ru-RU"/>
        </w:rPr>
        <w:t>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196C66" w:rsidRDefault="00F912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96C66" w:rsidRDefault="00196C66">
      <w:pPr>
        <w:spacing w:after="0" w:line="264" w:lineRule="auto"/>
        <w:ind w:left="120"/>
        <w:jc w:val="both"/>
        <w:rPr>
          <w:lang w:val="ru-RU"/>
        </w:rPr>
      </w:pP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</w:t>
      </w:r>
      <w:r>
        <w:rPr>
          <w:rFonts w:ascii="Times New Roman" w:hAnsi="Times New Roman"/>
          <w:color w:val="000000"/>
          <w:sz w:val="28"/>
          <w:lang w:val="ru-RU"/>
        </w:rPr>
        <w:t>ное тригонометрическое тождество. Формулы приведения.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</w:t>
      </w:r>
      <w:r>
        <w:rPr>
          <w:rFonts w:ascii="Times New Roman" w:hAnsi="Times New Roman"/>
          <w:color w:val="000000"/>
          <w:sz w:val="28"/>
          <w:lang w:val="ru-RU"/>
        </w:rPr>
        <w:t>орема о произведении отрезков хорд, теоремы о произведении отрезков секущих, теорема о квадрате касательной.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Вектор, длина (модуль) вектора, сонаправленные векторы, противоположно направленные векторы, коллинеарность векторов, равенство векторов, операции </w:t>
      </w:r>
      <w:r>
        <w:rPr>
          <w:rFonts w:ascii="Times New Roman" w:hAnsi="Times New Roman"/>
          <w:color w:val="000000"/>
          <w:sz w:val="28"/>
          <w:lang w:val="ru-RU"/>
        </w:rPr>
        <w:t>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</w:t>
      </w:r>
      <w:r>
        <w:rPr>
          <w:rFonts w:ascii="Times New Roman" w:hAnsi="Times New Roman"/>
          <w:color w:val="000000"/>
          <w:sz w:val="28"/>
          <w:lang w:val="ru-RU"/>
        </w:rPr>
        <w:t>жностей и прямых. Метод координат и его применение.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</w:t>
      </w:r>
      <w:r>
        <w:rPr>
          <w:rFonts w:ascii="Times New Roman" w:hAnsi="Times New Roman"/>
          <w:color w:val="000000"/>
          <w:sz w:val="28"/>
          <w:lang w:val="ru-RU"/>
        </w:rPr>
        <w:t>ые представления). Параллельный перенос. Поворот.</w:t>
      </w:r>
    </w:p>
    <w:p w:rsidR="00196C66" w:rsidRDefault="00196C66">
      <w:pPr>
        <w:rPr>
          <w:lang w:val="ru-RU"/>
        </w:rPr>
        <w:sectPr w:rsidR="00196C66">
          <w:pgSz w:w="11906" w:h="16383"/>
          <w:pgMar w:top="1134" w:right="850" w:bottom="1134" w:left="1701" w:header="720" w:footer="720" w:gutter="0"/>
          <w:cols w:space="720"/>
        </w:sectPr>
      </w:pPr>
    </w:p>
    <w:p w:rsidR="00196C66" w:rsidRDefault="00F912B9">
      <w:pPr>
        <w:spacing w:after="0" w:line="264" w:lineRule="auto"/>
        <w:ind w:left="120"/>
        <w:jc w:val="both"/>
        <w:rPr>
          <w:lang w:val="ru-RU"/>
        </w:rPr>
      </w:pPr>
      <w:bookmarkStart w:id="4" w:name="block-9049862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196C66" w:rsidRDefault="00196C66">
      <w:pPr>
        <w:spacing w:after="0" w:line="264" w:lineRule="auto"/>
        <w:ind w:left="120"/>
        <w:jc w:val="both"/>
        <w:rPr>
          <w:lang w:val="ru-RU"/>
        </w:rPr>
      </w:pPr>
    </w:p>
    <w:p w:rsidR="00196C66" w:rsidRDefault="00F912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96C66" w:rsidRDefault="00196C66">
      <w:pPr>
        <w:spacing w:after="0" w:line="264" w:lineRule="auto"/>
        <w:ind w:left="120"/>
        <w:jc w:val="both"/>
        <w:rPr>
          <w:lang w:val="ru-RU"/>
        </w:rPr>
      </w:pP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  <w:lang w:val="ru-RU"/>
        </w:rPr>
        <w:t xml:space="preserve">освоения программы учебного курса «Геометрия» </w:t>
      </w:r>
      <w:r>
        <w:rPr>
          <w:rFonts w:ascii="Times New Roman" w:hAnsi="Times New Roman"/>
          <w:color w:val="000000"/>
          <w:sz w:val="28"/>
          <w:lang w:val="ru-RU"/>
        </w:rPr>
        <w:t>характеризуются: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</w:t>
      </w:r>
      <w:r>
        <w:rPr>
          <w:rFonts w:ascii="Times New Roman" w:hAnsi="Times New Roman"/>
          <w:color w:val="000000"/>
          <w:sz w:val="28"/>
          <w:lang w:val="ru-RU"/>
        </w:rPr>
        <w:t xml:space="preserve"> и прикладных сферах;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</w:t>
      </w:r>
      <w:r>
        <w:rPr>
          <w:rFonts w:ascii="Times New Roman" w:hAnsi="Times New Roman"/>
          <w:color w:val="000000"/>
          <w:sz w:val="28"/>
          <w:lang w:val="ru-RU"/>
        </w:rPr>
        <w:t>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</w:t>
      </w:r>
      <w:r>
        <w:rPr>
          <w:rFonts w:ascii="Times New Roman" w:hAnsi="Times New Roman"/>
          <w:color w:val="000000"/>
          <w:sz w:val="28"/>
          <w:lang w:val="ru-RU"/>
        </w:rPr>
        <w:t>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</w:t>
      </w:r>
      <w:r>
        <w:rPr>
          <w:rFonts w:ascii="Times New Roman" w:hAnsi="Times New Roman"/>
          <w:color w:val="000000"/>
          <w:sz w:val="28"/>
          <w:lang w:val="ru-RU"/>
        </w:rPr>
        <w:t>уальной траектории образования и жизненных планов с учётом личных интересов и общественных потребностей;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</w:t>
      </w:r>
      <w:r>
        <w:rPr>
          <w:rFonts w:ascii="Times New Roman" w:hAnsi="Times New Roman"/>
          <w:color w:val="000000"/>
          <w:sz w:val="28"/>
          <w:lang w:val="ru-RU"/>
        </w:rPr>
        <w:t>ь математические закономерности в искусстве;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</w:t>
      </w:r>
      <w:r>
        <w:rPr>
          <w:rFonts w:ascii="Times New Roman" w:hAnsi="Times New Roman"/>
          <w:color w:val="000000"/>
          <w:sz w:val="28"/>
          <w:lang w:val="ru-RU"/>
        </w:rPr>
        <w:t xml:space="preserve">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</w:t>
      </w:r>
      <w:r>
        <w:rPr>
          <w:rFonts w:ascii="Times New Roman" w:hAnsi="Times New Roman"/>
          <w:b/>
          <w:color w:val="000000"/>
          <w:sz w:val="28"/>
          <w:lang w:val="ru-RU"/>
        </w:rPr>
        <w:t>ние, формирование культуры здоровья и эмоционального благополучия: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</w:t>
      </w:r>
      <w:r>
        <w:rPr>
          <w:rFonts w:ascii="Times New Roman" w:hAnsi="Times New Roman"/>
          <w:color w:val="000000"/>
          <w:sz w:val="28"/>
          <w:lang w:val="ru-RU"/>
        </w:rPr>
        <w:t>ивность), сформированностью навыка рефлексии, признанием своего права на ошибку и такого же права другого человека;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</w:t>
      </w:r>
      <w:r>
        <w:rPr>
          <w:rFonts w:ascii="Times New Roman" w:hAnsi="Times New Roman"/>
          <w:color w:val="000000"/>
          <w:sz w:val="28"/>
          <w:lang w:val="ru-RU"/>
        </w:rPr>
        <w:t>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</w:t>
      </w:r>
      <w:r>
        <w:rPr>
          <w:rFonts w:ascii="Times New Roman" w:hAnsi="Times New Roman"/>
          <w:color w:val="000000"/>
          <w:sz w:val="28"/>
          <w:lang w:val="ru-RU"/>
        </w:rPr>
        <w:t>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</w:t>
      </w:r>
      <w:r>
        <w:rPr>
          <w:rFonts w:ascii="Times New Roman" w:hAnsi="Times New Roman"/>
          <w:color w:val="000000"/>
          <w:sz w:val="28"/>
          <w:lang w:val="ru-RU"/>
        </w:rPr>
        <w:t>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способностью осознавать стрессовую ситуацию, воспринимать </w:t>
      </w:r>
      <w:r>
        <w:rPr>
          <w:rFonts w:ascii="Times New Roman" w:hAnsi="Times New Roman"/>
          <w:color w:val="000000"/>
          <w:sz w:val="28"/>
          <w:lang w:val="ru-RU"/>
        </w:rPr>
        <w:t>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96C66" w:rsidRDefault="00196C66">
      <w:pPr>
        <w:spacing w:after="0" w:line="264" w:lineRule="auto"/>
        <w:ind w:left="120"/>
        <w:jc w:val="both"/>
        <w:rPr>
          <w:lang w:val="ru-RU"/>
        </w:rPr>
      </w:pPr>
    </w:p>
    <w:p w:rsidR="00196C66" w:rsidRDefault="00F912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96C66" w:rsidRDefault="00196C66">
      <w:pPr>
        <w:spacing w:after="0" w:line="264" w:lineRule="auto"/>
        <w:ind w:left="120"/>
        <w:jc w:val="both"/>
        <w:rPr>
          <w:lang w:val="ru-RU"/>
        </w:rPr>
      </w:pPr>
    </w:p>
    <w:p w:rsidR="00196C66" w:rsidRDefault="00F912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96C66" w:rsidRDefault="00196C66">
      <w:pPr>
        <w:spacing w:after="0" w:line="264" w:lineRule="auto"/>
        <w:ind w:left="120"/>
        <w:jc w:val="both"/>
        <w:rPr>
          <w:lang w:val="ru-RU"/>
        </w:rPr>
      </w:pPr>
    </w:p>
    <w:p w:rsidR="00196C66" w:rsidRDefault="00F912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</w:t>
      </w:r>
      <w:r>
        <w:rPr>
          <w:rFonts w:ascii="Times New Roman" w:hAnsi="Times New Roman"/>
          <w:b/>
          <w:color w:val="000000"/>
          <w:sz w:val="28"/>
        </w:rPr>
        <w:t xml:space="preserve"> действия:</w:t>
      </w:r>
    </w:p>
    <w:p w:rsidR="00196C66" w:rsidRDefault="00F912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</w:t>
      </w:r>
      <w:r>
        <w:rPr>
          <w:rFonts w:ascii="Times New Roman" w:hAnsi="Times New Roman"/>
          <w:color w:val="000000"/>
          <w:sz w:val="28"/>
          <w:lang w:val="ru-RU"/>
        </w:rPr>
        <w:t>одимого анализа;</w:t>
      </w:r>
    </w:p>
    <w:p w:rsidR="00196C66" w:rsidRDefault="00F912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96C66" w:rsidRDefault="00F912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математические закономерности, взаимосвязи и противоречия в фактах, данных, наблюдениях и утверждениях, </w:t>
      </w:r>
      <w:r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196C66" w:rsidRDefault="00F912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96C66" w:rsidRDefault="00F912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</w:t>
      </w:r>
      <w:r>
        <w:rPr>
          <w:rFonts w:ascii="Times New Roman" w:hAnsi="Times New Roman"/>
          <w:color w:val="000000"/>
          <w:sz w:val="28"/>
          <w:lang w:val="ru-RU"/>
        </w:rPr>
        <w:t>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96C66" w:rsidRDefault="00F912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</w:t>
      </w:r>
      <w:r>
        <w:rPr>
          <w:rFonts w:ascii="Times New Roman" w:hAnsi="Times New Roman"/>
          <w:color w:val="000000"/>
          <w:sz w:val="28"/>
          <w:lang w:val="ru-RU"/>
        </w:rPr>
        <w:t>ешения, выбирать наиболее подходящий с учётом самостоятельно выделенных критериев).</w:t>
      </w:r>
    </w:p>
    <w:p w:rsidR="00196C66" w:rsidRDefault="00F912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96C66" w:rsidRDefault="00F912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</w:t>
      </w:r>
      <w:r>
        <w:rPr>
          <w:rFonts w:ascii="Times New Roman" w:hAnsi="Times New Roman"/>
          <w:color w:val="000000"/>
          <w:sz w:val="28"/>
          <w:lang w:val="ru-RU"/>
        </w:rPr>
        <w:t>о устанавливать искомое и данное, формировать гипотезу, аргументировать свою позицию, мнение;</w:t>
      </w:r>
    </w:p>
    <w:p w:rsidR="00196C66" w:rsidRDefault="00F912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</w:t>
      </w:r>
      <w:r>
        <w:rPr>
          <w:rFonts w:ascii="Times New Roman" w:hAnsi="Times New Roman"/>
          <w:color w:val="000000"/>
          <w:sz w:val="28"/>
          <w:lang w:val="ru-RU"/>
        </w:rPr>
        <w:t>бъектов между собой;</w:t>
      </w:r>
    </w:p>
    <w:p w:rsidR="00196C66" w:rsidRDefault="00F912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96C66" w:rsidRDefault="00F912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</w:t>
      </w:r>
      <w:r>
        <w:rPr>
          <w:rFonts w:ascii="Times New Roman" w:hAnsi="Times New Roman"/>
          <w:color w:val="000000"/>
          <w:sz w:val="28"/>
          <w:lang w:val="ru-RU"/>
        </w:rPr>
        <w:t>едположения о его развитии в новых условиях.</w:t>
      </w:r>
    </w:p>
    <w:p w:rsidR="00196C66" w:rsidRDefault="00F912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96C66" w:rsidRDefault="00F912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96C66" w:rsidRDefault="00F912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</w:t>
      </w:r>
      <w:r>
        <w:rPr>
          <w:rFonts w:ascii="Times New Roman" w:hAnsi="Times New Roman"/>
          <w:color w:val="000000"/>
          <w:sz w:val="28"/>
          <w:lang w:val="ru-RU"/>
        </w:rPr>
        <w:t>редставления;</w:t>
      </w:r>
    </w:p>
    <w:p w:rsidR="00196C66" w:rsidRDefault="00F912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96C66" w:rsidRDefault="00F912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96C66" w:rsidRDefault="00F912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</w:t>
      </w:r>
      <w:r>
        <w:rPr>
          <w:rFonts w:ascii="Times New Roman" w:hAnsi="Times New Roman"/>
          <w:b/>
          <w:color w:val="000000"/>
          <w:sz w:val="28"/>
        </w:rPr>
        <w:t>тивные универсальные учебные действия:</w:t>
      </w:r>
    </w:p>
    <w:p w:rsidR="00196C66" w:rsidRDefault="00F912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</w:t>
      </w:r>
      <w:r>
        <w:rPr>
          <w:rFonts w:ascii="Times New Roman" w:hAnsi="Times New Roman"/>
          <w:color w:val="000000"/>
          <w:sz w:val="28"/>
          <w:lang w:val="ru-RU"/>
        </w:rPr>
        <w:t>ь полученный результат;</w:t>
      </w:r>
    </w:p>
    <w:p w:rsidR="00196C66" w:rsidRDefault="00F912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</w:t>
      </w:r>
      <w:r>
        <w:rPr>
          <w:rFonts w:ascii="Times New Roman" w:hAnsi="Times New Roman"/>
          <w:color w:val="000000"/>
          <w:sz w:val="28"/>
          <w:lang w:val="ru-RU"/>
        </w:rPr>
        <w:t>одство позиций, в корректной форме формулировать разногласия, свои возражения;</w:t>
      </w:r>
    </w:p>
    <w:p w:rsidR="00196C66" w:rsidRDefault="00F912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96C66" w:rsidRDefault="00F912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</w:t>
      </w:r>
      <w:r>
        <w:rPr>
          <w:rFonts w:ascii="Times New Roman" w:hAnsi="Times New Roman"/>
          <w:color w:val="000000"/>
          <w:sz w:val="28"/>
          <w:lang w:val="ru-RU"/>
        </w:rPr>
        <w:t xml:space="preserve">мать и использовать преимущества командной и индивидуальной работы при решении учебных математических задач; </w:t>
      </w:r>
    </w:p>
    <w:p w:rsidR="00196C66" w:rsidRDefault="00F912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</w:t>
      </w:r>
      <w:r>
        <w:rPr>
          <w:rFonts w:ascii="Times New Roman" w:hAnsi="Times New Roman"/>
          <w:color w:val="000000"/>
          <w:sz w:val="28"/>
          <w:lang w:val="ru-RU"/>
        </w:rPr>
        <w:t>зультат работы, обобщать мнения нескольких людей;</w:t>
      </w:r>
    </w:p>
    <w:p w:rsidR="00196C66" w:rsidRDefault="00F912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</w:t>
      </w:r>
      <w:r>
        <w:rPr>
          <w:rFonts w:ascii="Times New Roman" w:hAnsi="Times New Roman"/>
          <w:color w:val="000000"/>
          <w:sz w:val="28"/>
          <w:lang w:val="ru-RU"/>
        </w:rPr>
        <w:t>вклада в общий продукт по критериям, сформулированным участниками взаимодействия.</w:t>
      </w:r>
    </w:p>
    <w:p w:rsidR="00196C66" w:rsidRDefault="00196C66">
      <w:pPr>
        <w:spacing w:after="0" w:line="264" w:lineRule="auto"/>
        <w:ind w:left="120"/>
        <w:jc w:val="both"/>
        <w:rPr>
          <w:lang w:val="ru-RU"/>
        </w:rPr>
      </w:pPr>
    </w:p>
    <w:p w:rsidR="00196C66" w:rsidRDefault="00F912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96C66" w:rsidRDefault="00196C66">
      <w:pPr>
        <w:spacing w:after="0" w:line="264" w:lineRule="auto"/>
        <w:ind w:left="120"/>
        <w:jc w:val="both"/>
        <w:rPr>
          <w:lang w:val="ru-RU"/>
        </w:rPr>
      </w:pPr>
    </w:p>
    <w:p w:rsidR="00196C66" w:rsidRDefault="00F912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96C66" w:rsidRDefault="00F912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</w:t>
      </w:r>
      <w:r>
        <w:rPr>
          <w:rFonts w:ascii="Times New Roman" w:hAnsi="Times New Roman"/>
          <w:color w:val="000000"/>
          <w:sz w:val="28"/>
          <w:lang w:val="ru-RU"/>
        </w:rPr>
        <w:t>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96C66" w:rsidRDefault="00F912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96C66" w:rsidRDefault="00F912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</w:t>
      </w:r>
      <w:r>
        <w:rPr>
          <w:rFonts w:ascii="Times New Roman" w:hAnsi="Times New Roman"/>
          <w:color w:val="000000"/>
          <w:sz w:val="28"/>
          <w:lang w:val="ru-RU"/>
        </w:rPr>
        <w:t>ачи;</w:t>
      </w:r>
    </w:p>
    <w:p w:rsidR="00196C66" w:rsidRDefault="00F912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96C66" w:rsidRDefault="00F912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</w:t>
      </w:r>
      <w:r>
        <w:rPr>
          <w:rFonts w:ascii="Times New Roman" w:hAnsi="Times New Roman"/>
          <w:color w:val="000000"/>
          <w:sz w:val="28"/>
          <w:lang w:val="ru-RU"/>
        </w:rPr>
        <w:t>бъяснять причины достижения или недостижения цели, находить ошибку, давать оценку приобретённому опыту.</w:t>
      </w:r>
    </w:p>
    <w:p w:rsidR="00196C66" w:rsidRDefault="00196C66">
      <w:pPr>
        <w:spacing w:after="0" w:line="264" w:lineRule="auto"/>
        <w:ind w:left="120"/>
        <w:jc w:val="both"/>
        <w:rPr>
          <w:lang w:val="ru-RU"/>
        </w:rPr>
      </w:pPr>
    </w:p>
    <w:p w:rsidR="00196C66" w:rsidRDefault="00F912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96C66" w:rsidRDefault="00196C66">
      <w:pPr>
        <w:spacing w:after="0" w:line="264" w:lineRule="auto"/>
        <w:ind w:left="120"/>
        <w:jc w:val="both"/>
        <w:rPr>
          <w:lang w:val="ru-RU"/>
        </w:rPr>
      </w:pP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геометрические фигуры, </w:t>
      </w:r>
      <w:r>
        <w:rPr>
          <w:rFonts w:ascii="Times New Roman" w:hAnsi="Times New Roman"/>
          <w:color w:val="000000"/>
          <w:sz w:val="28"/>
          <w:lang w:val="ru-RU"/>
        </w:rPr>
        <w:t>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</w:t>
      </w:r>
      <w:r>
        <w:rPr>
          <w:rFonts w:ascii="Times New Roman" w:hAnsi="Times New Roman"/>
          <w:color w:val="000000"/>
          <w:sz w:val="28"/>
          <w:lang w:val="ru-RU"/>
        </w:rPr>
        <w:t>дметов в реальной жизни, размеров природных объектов. Различать размеры этих объектов по порядку величины.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</w:t>
      </w:r>
      <w:r>
        <w:rPr>
          <w:rFonts w:ascii="Times New Roman" w:hAnsi="Times New Roman"/>
          <w:color w:val="000000"/>
          <w:sz w:val="28"/>
          <w:lang w:val="ru-RU"/>
        </w:rPr>
        <w:t>ков при решении задач.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 использованием геометрических теорем.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</w:t>
      </w:r>
      <w:r>
        <w:rPr>
          <w:rFonts w:ascii="Times New Roman" w:hAnsi="Times New Roman"/>
          <w:color w:val="000000"/>
          <w:sz w:val="28"/>
          <w:lang w:val="ru-RU"/>
        </w:rPr>
        <w:t xml:space="preserve"> задач.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вычисления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</w:t>
      </w:r>
      <w:r>
        <w:rPr>
          <w:rFonts w:ascii="Times New Roman" w:hAnsi="Times New Roman"/>
          <w:color w:val="000000"/>
          <w:sz w:val="28"/>
          <w:lang w:val="ru-RU"/>
        </w:rPr>
        <w:t>лов.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</w:t>
      </w:r>
      <w:r>
        <w:rPr>
          <w:rFonts w:ascii="Times New Roman" w:hAnsi="Times New Roman"/>
          <w:color w:val="000000"/>
          <w:sz w:val="28"/>
          <w:lang w:val="ru-RU"/>
        </w:rPr>
        <w:t xml:space="preserve"> Уметь применять эти свойства при решении задач.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</w:t>
      </w:r>
      <w:r>
        <w:rPr>
          <w:rFonts w:ascii="Times New Roman" w:hAnsi="Times New Roman"/>
          <w:color w:val="000000"/>
          <w:sz w:val="28"/>
          <w:lang w:val="ru-RU"/>
        </w:rPr>
        <w:t>уляры к сторонам треугольника пересекаются в одной точке.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Пользоваться простейшими геометрическими неравенствами, </w:t>
      </w:r>
      <w:r>
        <w:rPr>
          <w:rFonts w:ascii="Times New Roman" w:hAnsi="Times New Roman"/>
          <w:color w:val="000000"/>
          <w:sz w:val="28"/>
          <w:lang w:val="ru-RU"/>
        </w:rPr>
        <w:t>понимать их практический смысл.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элементы, пользовать</w:t>
      </w:r>
      <w:r>
        <w:rPr>
          <w:rFonts w:ascii="Times New Roman" w:hAnsi="Times New Roman"/>
          <w:color w:val="000000"/>
          <w:sz w:val="28"/>
          <w:lang w:val="ru-RU"/>
        </w:rPr>
        <w:t>ся их свойствами при решении геометрических задач.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</w:t>
      </w:r>
      <w:r>
        <w:rPr>
          <w:rFonts w:ascii="Times New Roman" w:hAnsi="Times New Roman"/>
          <w:color w:val="000000"/>
          <w:sz w:val="28"/>
          <w:lang w:val="ru-RU"/>
        </w:rPr>
        <w:t>оваться теоремой Фалеса и теоремой о пропорциональных отрезках, применять их для решения практических задач.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</w:t>
      </w:r>
      <w:r>
        <w:rPr>
          <w:rFonts w:ascii="Times New Roman" w:hAnsi="Times New Roman"/>
          <w:color w:val="000000"/>
          <w:sz w:val="28"/>
          <w:lang w:val="ru-RU"/>
        </w:rPr>
        <w:t>адач. Строить математическую модель в практических задачах, самостоятельно делать чертёж и находить соответствующие длины.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</w:t>
      </w:r>
      <w:r>
        <w:rPr>
          <w:rFonts w:ascii="Times New Roman" w:hAnsi="Times New Roman"/>
          <w:color w:val="000000"/>
          <w:sz w:val="28"/>
          <w:lang w:val="ru-RU"/>
        </w:rPr>
        <w:t>тических задач.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</w:t>
      </w:r>
      <w:r>
        <w:rPr>
          <w:rFonts w:ascii="Times New Roman" w:hAnsi="Times New Roman"/>
          <w:color w:val="000000"/>
          <w:sz w:val="28"/>
          <w:lang w:val="ru-RU"/>
        </w:rPr>
        <w:t>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получ</w:t>
      </w:r>
      <w:r>
        <w:rPr>
          <w:rFonts w:ascii="Times New Roman" w:hAnsi="Times New Roman"/>
          <w:color w:val="000000"/>
          <w:sz w:val="28"/>
          <w:lang w:val="ru-RU"/>
        </w:rPr>
        <w:t>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</w:t>
      </w:r>
      <w:r>
        <w:rPr>
          <w:rFonts w:ascii="Times New Roman" w:hAnsi="Times New Roman"/>
          <w:color w:val="000000"/>
          <w:sz w:val="28"/>
          <w:lang w:val="ru-RU"/>
        </w:rPr>
        <w:t>ющие предметные результаты: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</w:t>
      </w:r>
      <w:r>
        <w:rPr>
          <w:rFonts w:ascii="Times New Roman" w:hAnsi="Times New Roman"/>
          <w:color w:val="000000"/>
          <w:sz w:val="28"/>
          <w:lang w:val="ru-RU"/>
        </w:rPr>
        <w:t>, применять их при решении геометрических задач.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</w:t>
      </w:r>
      <w:r>
        <w:rPr>
          <w:rFonts w:ascii="Times New Roman" w:hAnsi="Times New Roman"/>
          <w:color w:val="000000"/>
          <w:sz w:val="28"/>
          <w:lang w:val="ru-RU"/>
        </w:rPr>
        <w:t>тва подобия в практических задачах. Уметь приводить примеры подобных фигур в окружающем мире.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</w:t>
      </w:r>
      <w:r>
        <w:rPr>
          <w:rFonts w:ascii="Times New Roman" w:hAnsi="Times New Roman"/>
          <w:color w:val="000000"/>
          <w:sz w:val="28"/>
          <w:lang w:val="ru-RU"/>
        </w:rPr>
        <w:t xml:space="preserve">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</w:t>
      </w:r>
      <w:r>
        <w:rPr>
          <w:rFonts w:ascii="Times New Roman" w:hAnsi="Times New Roman"/>
          <w:color w:val="000000"/>
          <w:sz w:val="28"/>
          <w:lang w:val="ru-RU"/>
        </w:rPr>
        <w:t>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оси (или центры) симметрии фигур, применять </w:t>
      </w:r>
      <w:r>
        <w:rPr>
          <w:rFonts w:ascii="Times New Roman" w:hAnsi="Times New Roman"/>
          <w:color w:val="000000"/>
          <w:sz w:val="28"/>
          <w:lang w:val="ru-RU"/>
        </w:rPr>
        <w:t>движения плоскости в простейших случаях.</w:t>
      </w:r>
    </w:p>
    <w:p w:rsidR="00196C66" w:rsidRDefault="00F9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</w:t>
      </w:r>
      <w:r>
        <w:rPr>
          <w:rFonts w:ascii="Times New Roman" w:hAnsi="Times New Roman"/>
          <w:color w:val="000000"/>
          <w:sz w:val="28"/>
          <w:lang w:val="ru-RU"/>
        </w:rPr>
        <w:t>калькулятором).</w:t>
      </w:r>
    </w:p>
    <w:p w:rsidR="00196C66" w:rsidRDefault="00196C66">
      <w:pPr>
        <w:rPr>
          <w:lang w:val="ru-RU"/>
        </w:rPr>
        <w:sectPr w:rsidR="00196C66">
          <w:pgSz w:w="11906" w:h="16383"/>
          <w:pgMar w:top="1134" w:right="850" w:bottom="1134" w:left="1701" w:header="720" w:footer="720" w:gutter="0"/>
          <w:cols w:space="720"/>
        </w:sectPr>
      </w:pPr>
    </w:p>
    <w:p w:rsidR="00196C66" w:rsidRDefault="00F912B9">
      <w:pPr>
        <w:spacing w:after="0"/>
        <w:ind w:left="120"/>
      </w:pPr>
      <w:bookmarkStart w:id="6" w:name="block-9049865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96C66" w:rsidRDefault="00F912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4531"/>
        <w:gridCol w:w="1598"/>
        <w:gridCol w:w="1843"/>
        <w:gridCol w:w="1912"/>
        <w:gridCol w:w="2814"/>
      </w:tblGrid>
      <w:tr w:rsidR="00196C66">
        <w:trPr>
          <w:trHeight w:val="144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6C66" w:rsidRDefault="00196C6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6C66" w:rsidRDefault="00196C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6C66" w:rsidRDefault="00196C66">
            <w:pPr>
              <w:spacing w:after="0"/>
              <w:ind w:left="135"/>
            </w:pPr>
          </w:p>
        </w:tc>
      </w:tr>
      <w:tr w:rsidR="00196C6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66" w:rsidRDefault="00196C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66" w:rsidRDefault="00196C6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6C66" w:rsidRDefault="00196C6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6C66" w:rsidRDefault="00196C6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6C66" w:rsidRDefault="00196C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66" w:rsidRDefault="00196C66"/>
        </w:tc>
      </w:tr>
      <w:tr w:rsidR="00196C66" w:rsidRPr="00F912B9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6C66" w:rsidRDefault="00196C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C66" w:rsidRPr="00F912B9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C66" w:rsidRPr="00F912B9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C66" w:rsidRPr="00F912B9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Окружность и круг. Геометрические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C66" w:rsidRPr="00F912B9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C6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6C66" w:rsidRDefault="00196C66"/>
        </w:tc>
      </w:tr>
    </w:tbl>
    <w:p w:rsidR="00196C66" w:rsidRDefault="00196C66">
      <w:pPr>
        <w:sectPr w:rsidR="00196C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6C66" w:rsidRDefault="00F912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669"/>
        <w:gridCol w:w="1531"/>
        <w:gridCol w:w="1843"/>
        <w:gridCol w:w="1912"/>
        <w:gridCol w:w="2826"/>
      </w:tblGrid>
      <w:tr w:rsidR="00196C66">
        <w:trPr>
          <w:trHeight w:val="144"/>
          <w:tblCellSpacing w:w="0" w:type="dxa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6C66" w:rsidRDefault="00196C6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6C66" w:rsidRDefault="00196C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6C66" w:rsidRDefault="00196C66">
            <w:pPr>
              <w:spacing w:after="0"/>
              <w:ind w:left="135"/>
            </w:pPr>
          </w:p>
        </w:tc>
      </w:tr>
      <w:tr w:rsidR="00196C6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66" w:rsidRDefault="00196C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66" w:rsidRDefault="00196C66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6C66" w:rsidRDefault="00196C66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6C66" w:rsidRDefault="00196C66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6C66" w:rsidRDefault="00196C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66" w:rsidRDefault="00196C66"/>
        </w:tc>
      </w:tr>
      <w:tr w:rsidR="00196C66" w:rsidRPr="00F912B9">
        <w:trPr>
          <w:trHeight w:val="144"/>
          <w:tblCellSpacing w:w="0" w:type="dxa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96C66" w:rsidRPr="00F912B9">
        <w:trPr>
          <w:trHeight w:val="144"/>
          <w:tblCellSpacing w:w="0" w:type="dxa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96C66" w:rsidRPr="00F912B9">
        <w:trPr>
          <w:trHeight w:val="144"/>
          <w:tblCellSpacing w:w="0" w:type="dxa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Площадь. Нахождение площадей треугольников и многоугольных фигур. 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96C66" w:rsidRPr="00F912B9">
        <w:trPr>
          <w:trHeight w:val="144"/>
          <w:tblCellSpacing w:w="0" w:type="dxa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Пифагора и начала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96C66" w:rsidRPr="00F912B9">
        <w:trPr>
          <w:trHeight w:val="144"/>
          <w:tblCellSpacing w:w="0" w:type="dxa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96C66" w:rsidRPr="00F912B9">
        <w:trPr>
          <w:trHeight w:val="144"/>
          <w:tblCellSpacing w:w="0" w:type="dxa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96C6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96C66" w:rsidRDefault="00196C66"/>
        </w:tc>
      </w:tr>
    </w:tbl>
    <w:p w:rsidR="00196C66" w:rsidRDefault="00196C66">
      <w:pPr>
        <w:sectPr w:rsidR="00196C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6C66" w:rsidRDefault="00F912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4561"/>
        <w:gridCol w:w="1585"/>
        <w:gridCol w:w="1843"/>
        <w:gridCol w:w="1912"/>
        <w:gridCol w:w="2814"/>
      </w:tblGrid>
      <w:tr w:rsidR="00196C66">
        <w:trPr>
          <w:trHeight w:val="144"/>
          <w:tblCellSpacing w:w="0" w:type="dxa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6C66" w:rsidRDefault="00196C6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6C66" w:rsidRDefault="00196C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6C66" w:rsidRDefault="00196C66">
            <w:pPr>
              <w:spacing w:after="0"/>
              <w:ind w:left="135"/>
            </w:pPr>
          </w:p>
        </w:tc>
      </w:tr>
      <w:tr w:rsidR="00196C6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66" w:rsidRDefault="00196C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66" w:rsidRDefault="00196C66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6C66" w:rsidRDefault="00196C66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6C66" w:rsidRDefault="00196C66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6C66" w:rsidRDefault="00196C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66" w:rsidRDefault="00196C66"/>
        </w:tc>
      </w:tr>
      <w:tr w:rsidR="00196C66" w:rsidRPr="00F912B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Решение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C66" w:rsidRPr="00F912B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C66" w:rsidRPr="00F912B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C66" w:rsidRPr="00F912B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C66" w:rsidRPr="00F912B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C66" w:rsidRPr="00F912B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C66" w:rsidRPr="00F912B9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C6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96C66" w:rsidRDefault="00F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96C66" w:rsidRDefault="00196C66"/>
        </w:tc>
      </w:tr>
    </w:tbl>
    <w:p w:rsidR="00196C66" w:rsidRDefault="00196C66">
      <w:pPr>
        <w:sectPr w:rsidR="00196C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6C66" w:rsidRDefault="00196C66">
      <w:pPr>
        <w:sectPr w:rsidR="00196C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6C66" w:rsidRDefault="00F912B9">
      <w:pPr>
        <w:spacing w:after="0"/>
        <w:ind w:left="120"/>
      </w:pPr>
      <w:bookmarkStart w:id="7" w:name="block-904986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96C66" w:rsidRDefault="00F912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196C66" w:rsidRDefault="00196C66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31"/>
        <w:gridCol w:w="2951"/>
        <w:gridCol w:w="1772"/>
        <w:gridCol w:w="2747"/>
        <w:gridCol w:w="3707"/>
        <w:gridCol w:w="701"/>
        <w:gridCol w:w="1339"/>
      </w:tblGrid>
      <w:tr w:rsidR="00196C6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Предметное содержание ( в соответствии с ФРП)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Характеристка деятельности обучающихся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196C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C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</w:t>
            </w:r>
          </w:p>
        </w:tc>
      </w:tr>
      <w:tr w:rsidR="00196C6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1. Начальные геометрические сведения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C66" w:rsidRPr="00F912B9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§1.Прямая и отрезок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Простейшие геометрические объекты: точки,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отрезки, прямые, ломаная, многоугольник.</w:t>
            </w:r>
          </w:p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Простейшие геометрические объекты: точки,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отрезки, прямые, ломаная, многоугольник.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Взаимное </w:t>
            </w:r>
            <w:r>
              <w:rPr>
                <w:rFonts w:ascii="Times New Roman" w:hAnsi="Times New Roman" w:cs="Times New Roman"/>
                <w:lang w:val="ru-RU"/>
              </w:rPr>
              <w:t>расположение прямых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Формулировать основные понятия и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определения. Объяснять что такое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точка, отрезок, луч, прямая, ломаная,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многоугольник.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Решать задачи на взаимное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расположение геометрических фигур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§2.Луч и угол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Входной контроль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Простейшие </w:t>
            </w:r>
            <w:r>
              <w:rPr>
                <w:rFonts w:ascii="Times New Roman" w:hAnsi="Times New Roman" w:cs="Times New Roman"/>
                <w:lang w:val="ru-RU"/>
              </w:rPr>
              <w:t>геометрические объекты: лучи и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углы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Объяснять что такое луч, угол,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распознавать виды углов.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Формулировать основные понятия и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определения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C66">
        <w:trPr>
          <w:trHeight w:val="215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§3.Сравнение отрезков и углов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равенства геометрических фигур.</w:t>
            </w:r>
          </w:p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Понятие равенства геометрических фигур.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Приёмы сравнения отрезков, углов.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Середина отрезка, биссектриса угла Работа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простейшими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чертежами.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Объяснять какие фигуры называются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равными, как сравниваются отрезки и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углы, что такое середина отрезка и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биссектриса угла.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Решать задачи на взаимное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расположение геометрических фигур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§4. Измерение отрезков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Длина отрезка  Единицы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измерения.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Измерительные инструменты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Измерение линейных величин, вычисление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отрезков. Единицы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измерения длины. Длина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отрезка. </w:t>
            </w:r>
            <w:r>
              <w:rPr>
                <w:rFonts w:ascii="Times New Roman" w:hAnsi="Times New Roman" w:cs="Times New Roman"/>
              </w:rPr>
              <w:t>Измерительные инструменты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lastRenderedPageBreak/>
              <w:t>Измерять линейные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величины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геометрических и практических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объектов.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lastRenderedPageBreak/>
              <w:t>Определять «на глаз» размеры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реальных объектов, проводить грубую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оценку их размеров.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Решать задачи на вычисление длин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отрезков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Длина отрезка  Единицы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измерения. Измерительные инструменты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C66" w:rsidRPr="00F912B9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§5.Измерение углов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Градусная мера угла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Измерение углов на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местности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Градусная мера угла. Измерение угловых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величин, вычисление углов.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Единицы измерения углов.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Виды углов – развёрнутый, острый, прямой,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тупой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Проводить классификацию углов,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вычислять 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угловые величины,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проводить необходимые доказательные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рассуждения.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Измерять угловые величины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геометрических и практических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объектов.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Определять «на глаз» размеры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реальных объектов, проводить грубую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оценку их размеров.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Решать задачи на вычисление величин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углов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§6. Перпендикулярные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Прямые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Смежные и вертикальные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Смежные и вертикальные углы, их свойства.</w:t>
            </w:r>
          </w:p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Знать какие углы называются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смежными, и какие — вертикальными.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Формулировать и обосновывать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утверждения о свойствах смежных и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вертикальных 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углов.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 w:rsidRPr="00F912B9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Перпендикулярные прямые Построение прямых углов на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местности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Перпендикулярные прямые и их свойства.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простейшими чертежами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Объяснять какие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прямые называются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перпендикулярными, формулировать их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свойства.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Распознавать изученные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геометрические фигуры, определять их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взаимное расположение, выполнять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чертёж по условию задачи.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lastRenderedPageBreak/>
              <w:t>Решать задачи на взаимное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расположение геометрических фигур.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Знакомиться с историей развития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геометрии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 w:rsidRPr="00F912B9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темам перпендикулярные прямые, смеж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и вертикальные углы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Смежные и вертикальные углы, их свойства.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Перпендикулярные прямые и их свойства.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Работа с простейшими чертежами Первые понятия о доказательствах в геометрии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Обобщение и систематизация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полученных знаний, отработка навыков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применения теоретических сведений к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решению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 w:rsidRPr="00F912B9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Контроль и оценка своей работы;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2. Треугольники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§1. Первый признак равенстватреугольников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Треугольники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Треугольник, его элементы, периметр. Понятие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 </w:t>
            </w:r>
            <w:r>
              <w:rPr>
                <w:rFonts w:ascii="Times New Roman" w:hAnsi="Times New Roman" w:cs="Times New Roman"/>
                <w:lang w:val="ru-RU"/>
              </w:rPr>
              <w:t>равных треугольниках и первичные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представления о равных фигурах. Первый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признак равенства треугольников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Объяснять какая фигура называется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треугольником, что называется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вершинами, сторонами, углами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треугольника. Определять вид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треугольника, находить его пер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иметр.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Распознавать пары равных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треугольников на готовых чертежах (с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указанием признаков).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Формулировать первый признак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равенства треугольников.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Выводить следствия (равенств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соответствующих элементов) из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равенств треугольников.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Строить чертежи, решать 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задачи с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помощью нахождения равных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треугольников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признак равенства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использованием первого признака равенства треугольников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§2. Медианы, биссектрисы и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высоты треугольника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Перпендикуляр к прямой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Медианы, биссектрисы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высоты треугольника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Перпендикуляр к прямой. Медианы,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биссектрисы и высоты треугольника.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Равнобедренные и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равносторонние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треугольники. Признаки и свойства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равнобедренного треугольника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lastRenderedPageBreak/>
              <w:t>Формулировать определения: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равнобедренного, равн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остороннего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треугольников; биссектрисы, высоты,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медианы треугольника; серединного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lastRenderedPageBreak/>
              <w:t>перпендикуляра отрезка; периметра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треугольника.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Формулировать свойства и признаки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равнобедренного треугольника.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Решать задачи, связанные с признаками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равенства треугольников 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и свойствами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равнобедренного треугольника.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Строить чертежи, решать задачи с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помощью нахождения равных треугольников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равнобедренного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использованием свойств равнобедренного треугольника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§3. Второй и третий признаки равенства треугольников 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признак равенства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Второй и третий признаки равенства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треугольников.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Применение их к решению задач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Формулировать признаки равенства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треугольников.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Распознавать пары равных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треугольников на готовых чертежах (с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указанием признаков).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Выводить следствия (равенств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соответствующих элементов) из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равенств треугольников.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Строить чертежи, решать задачи с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помощью нахождения равных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треугольников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задач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второго признака равенства треугольников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признак равенства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использованием третьего признака равенства треугольников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§4. Задачи на построение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Окружность, её центр, радиус, </w:t>
            </w:r>
            <w:r>
              <w:rPr>
                <w:rFonts w:ascii="Times New Roman" w:hAnsi="Times New Roman" w:cs="Times New Roman"/>
                <w:lang w:val="ru-RU"/>
              </w:rPr>
              <w:t>диаметр, хорда,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дуга. Круг.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Построения циркулем и линейкой.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Простейшие задачи на построение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Формулировать основные понятия и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определения, связанные с окружностью: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центр, радиус, диаметр, хорда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окружности.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Проводить простейшие построения с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помощью циркуля и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линейки.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Решать задачи на построение угла,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равного данному, биссектрисы угла,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lastRenderedPageBreak/>
              <w:t>перпендикулярных прямых, середины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отрезка, и более сложные задачи,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использующие указанные простейшие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построения.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Знакомиться с историей развития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геометрии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циркулем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линейкой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задач на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C66" w:rsidRPr="00F912B9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Обобщение и систематизация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полученных знаний, отработка навыков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применения теоретических сведений к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решению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 w:rsidRPr="00F912B9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Контроль и 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оценка своей работы;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постановка целей на следующий этап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3. Параллельные прямые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C66" w:rsidRPr="00F912B9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§1. Признаки параллельности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двух прямых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параллельных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Параллельные прямые, их признаки и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свойства. Виды углов при пересечении </w:t>
            </w:r>
            <w:r>
              <w:rPr>
                <w:rFonts w:ascii="Times New Roman" w:hAnsi="Times New Roman" w:cs="Times New Roman"/>
                <w:lang w:val="ru-RU"/>
              </w:rPr>
              <w:t>двух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прямых секущей Накрест лежащие,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соответственные и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односторонние углы,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образованные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 пересечении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параллельных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прямых секущей).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Признак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параллельности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прямых через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равенство расстояний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точек одной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прямой до второй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прямой.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lastRenderedPageBreak/>
              <w:t xml:space="preserve">Формулировать понятие 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параллельных прямых,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находить практические примеры.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Изучать свойства углов, образованных при пересечении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параллельных прямых секущей. Проводить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доказательства параллельности двух прямых с помощью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углов, образованных при пересечении этих прямых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третьей прям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ой.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Вычислять сумму углов треугольника и многоугольника.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Находить числовые и буквенные значения углов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в геометрических задачах с 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lastRenderedPageBreak/>
              <w:t>использованием теорем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о сумме углов треугольника и многоугольника.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Знакомиться с историей развития геометрии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параллельности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 прямых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C66">
        <w:trPr>
          <w:trHeight w:val="103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построения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Параллельных прямых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использованием признаков параллельности прямых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C66" w:rsidRPr="00F912B9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§2. Аксиома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параллельных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прямых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аксиомах геометрии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Аксиомы в геометрии. Аксиома</w:t>
            </w:r>
            <w:r>
              <w:rPr>
                <w:rFonts w:ascii="Times New Roman" w:hAnsi="Times New Roman" w:cs="Times New Roman"/>
                <w:lang w:val="ru-RU"/>
              </w:rPr>
              <w:t xml:space="preserve"> параллельных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прямых. Первые понятия о доказательствах в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геометрии.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Пятый постулат Евклида. Накрест лежащие,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соответственные и односторонние углы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(образованные при пересечении параллельных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прямых секущей).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Углы с соответственно параллельными или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перпендикулярными сторонами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Объяснять что такое аксиома в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геометрии, какие аксиомы уже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использовались, формулировать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аксиому параллельных прямых,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выводить следствия из неё.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Уметь выделять условие и заключение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теоремы, знать какая теорема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называется 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обратной по отношению к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данной теореме. Объяснять в чём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заключается метод доказательства от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противного.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Изучать свойства углов, образованных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при пересечении параллельных прямых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секущей.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Проводить доказательства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параллельности двух прямых с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помощью углов, о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бразованных при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пересечении этих прямых третьей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прямой.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Формулировать теоремы об углах с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соответственно параллельными и перпендикулярными сторонами.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Знакомиться с историей развития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геометрии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Аксиома параллельных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Теоремы об углах,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Образованных двумя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параллельными прямыми и секущей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Углы с соответственно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Параллельными или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перпендикулярными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сторонами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теме параллельные прямые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теме параллельные прямые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C66" w:rsidRPr="00F912B9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№3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Контроль и оценка своей работы;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постановка целей на следующий этап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lastRenderedPageBreak/>
              <w:t>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 w:rsidRPr="00F912B9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Глава 4. Соотношения между сторонами и углами треугольника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Сумма углов треугольника и многоугольника.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Внешние углы треугольника.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Виды треугольников – </w:t>
            </w:r>
            <w:r>
              <w:rPr>
                <w:rFonts w:ascii="Times New Roman" w:hAnsi="Times New Roman" w:cs="Times New Roman"/>
                <w:lang w:val="ru-RU"/>
              </w:rPr>
              <w:t>остроугольный,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прямоугольный, тупоугольный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Формулировать определения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остроугольного, тупоугольного,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прямоугольного треугольников.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Формулировать теорему о сумме углов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треугольника, её следствия о внешнем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угле треугольника.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Вычислять сумму углов треугольника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и многоугольника.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Находить числовые и буквенные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значения углов в геометрических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задачах с использованием теорем о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сумме углов треугольника и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многоугольника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§1. Сумма углов треугольника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Теорема о сумме углов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Остроугольный,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прямоугольный и тупоугольный треугольники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C66" w:rsidRPr="00F912B9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§2. Соотношения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Между сторонами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 углами треугольника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Теорема о соотношениях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 сторонами и углами треугольника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Соотношения между сторонами и углами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треугольника. Против большей стороны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треугольника </w:t>
            </w:r>
            <w:r>
              <w:rPr>
                <w:rFonts w:ascii="Times New Roman" w:hAnsi="Times New Roman" w:cs="Times New Roman"/>
                <w:lang w:val="ru-RU"/>
              </w:rPr>
              <w:t>лежит больший угол.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Простейшие неравенства в геометрии.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Неравенство треугольника.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Неравенство ломаной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Формулировать соотношения между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сторонами и углами треугольника.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Формулировать теорему о неравенстве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треугольника.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Применять неравенство треугольника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при 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решении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Неравенство треугольника </w:t>
            </w:r>
            <w:r>
              <w:rPr>
                <w:rFonts w:ascii="Times New Roman" w:hAnsi="Times New Roman" w:cs="Times New Roman"/>
              </w:rPr>
              <w:t>Неравенство ломаной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C66" w:rsidRPr="00F912B9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теме Соотношения между сторонами и углами треугольника</w:t>
            </w:r>
          </w:p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Обобщение и систематизация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полученных знаний, отработка навыков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применения теоретических сведений к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решению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теме Соотношения между сторонами и углами треугольника</w:t>
            </w:r>
          </w:p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C66" w:rsidRPr="00F912B9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Контроль и оценка своей работы;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постановка целей на следующий этап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§3. Прямоугольные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Треугольники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Некоторые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и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 прямоугольных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Признаки и свойства прямоугольных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треугольников.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Признаки равенства прямоугольных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треугольников.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Свойство медианы прямоугольного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треугольника.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Прямоугольный треугольник с углом в 30°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Формулировать свойства 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и признаки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равенства прямоугольных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треугольников.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Применять признаки равенства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прямоугольных треугольников в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задачах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равенства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прямоугольных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Свойство медианы прямоугольного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треугольника.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Прямоугольный треугольник 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углом в 30°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C66" w:rsidRPr="00F912B9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§4. Построение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треугольника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трём элементам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Расстояние от точки до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прямой. Расстояние между параллельными прямыми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Расстояние от точки до прямой. Расстояние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между параллельными прямыми.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Наклонная, её проекция и перпендикуляр к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прямой.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Признак параллельности прямых через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равенство расстояний от точек одной прямой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 второй прямой.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Задачи на построение треугольников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Формулировать определения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расстояния от точки до прямой,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расстояния между параллельными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прямыми.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Распознавать на чер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теже наклонную,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её проекцию и перпендикуляр к прямой.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Решать основные задачи на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построение: угла, равного данному;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серединного перпендикуляра данного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отрезка; прямой, проходящей через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данную точку и перпендикулярной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данной прямой; биссектрисы данного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угла;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треугольников по различным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элементам.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lastRenderedPageBreak/>
              <w:t>Знакомиться с историей развития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геометрии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треугольника по трём элементам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треугольника по трём элементам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треугольника по трём элементам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C66" w:rsidRPr="00F912B9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построение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Обобщение и систематизация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полученных знаний, отработка навыков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применения теоретических сведений к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решению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C66" w:rsidRPr="00F912B9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Контроль и оценка своей работы;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постановка целей на 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следующий этап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Глава 5. Геометрические места точек. Симметричные фигуры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C66" w:rsidRPr="00F912B9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§1. Геометрические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Места точек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биссектрисы угла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Понятие о ГМТ, применение его в задачах.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Биссектриса и серединный перпендикуляр как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геометрические </w:t>
            </w:r>
            <w:r>
              <w:rPr>
                <w:rFonts w:ascii="Times New Roman" w:hAnsi="Times New Roman" w:cs="Times New Roman"/>
                <w:lang w:val="ru-RU"/>
              </w:rPr>
              <w:t>места точек.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Использовать метод ГМТ для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доказательства теорем о пересечении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биссектрис углов треугольника и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серединных перпендикуляров к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сторонам треугольника с помощью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ГМТ.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Формулировать теорему о свойстве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серединного перпендикуляра к отрезку.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серединного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перпендикуляра к отрезку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§2. Окружность. Касательная к окружности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диаметров и хорд окружности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Окружность, хорды и диаметры, их свойства.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Расположение окружности и прямой.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Касательная к окружности. Окружность,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вписанная в угол.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Окружность, описанная около треугольника.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Вписанная в треугольник окружность.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lastRenderedPageBreak/>
              <w:t>Исследовать взаимное расположение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окружности и прямой.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Формулировать определения: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окружности, хорды, диаметра и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касательной к окружности. Изучать их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lastRenderedPageBreak/>
              <w:t xml:space="preserve">свойства, 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признаки, строить чертежи.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Исследовать, в том числе используя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цифровые ресурсы: окружность,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вписанную в угол; центр окружности,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вписанной в угол; равенство отрезков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касательных.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Овладевать понятиями вписанной и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описанной окружностей треугольника,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находить 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центры этих окружностей.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Решать задачи на построение,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вычисление и доказательство,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связанные с окружностью, вписанными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 описанными треугольниками.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 случая взаимного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расположения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окружности и прямой.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Касательная к окружности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59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Вписанная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описанная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окружности треугольника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C66" w:rsidRPr="00F912B9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Симметричные фигуры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Фигуры,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симметричные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относительно прямой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Понятие осевой симметрии и её свойства.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Фигуры, симметричные относительно прямой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Формулировать определение осевой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симметрии.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Объяснять какие две 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точки называются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симметричными относительно прямой,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в каком случае фигура называется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симметричной относительно прямой,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что такое ось симметрии, приводить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примеры фигур, обладающих осевой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симметрией.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Распознавать фигуры, симметричные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относительно прямой.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Зн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акомиться с историей развития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геометрии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Осевая симметрия и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 свойства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C66" w:rsidRPr="00F912B9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Контроль и оценка своей работы;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постановка целей на следующий 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lastRenderedPageBreak/>
              <w:t>этап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Повторение и обобщение основных понятий и</w:t>
            </w:r>
          </w:p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методов </w:t>
            </w:r>
            <w:r>
              <w:rPr>
                <w:rFonts w:ascii="Times New Roman" w:hAnsi="Times New Roman" w:cs="Times New Roman"/>
              </w:rPr>
              <w:t>курса 7 класса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Решать задачи на повторение,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иллюстрирующие связи между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различными частями курса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задач по теме «Признаки параллельности прямых»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задач по теме «Теоремы об углах, образованных двумя параллельными прямыми и секущей».                                                                                                                                                       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 по теме «Равнобедренный треугольник»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задач по теме «Признаки равенства прямоугольных треугольников»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построение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6C66" w:rsidRDefault="00196C66">
      <w:pPr>
        <w:sectPr w:rsidR="00196C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6C66" w:rsidRDefault="00F912B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196C66" w:rsidRDefault="00196C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29"/>
        <w:gridCol w:w="2484"/>
        <w:gridCol w:w="1836"/>
        <w:gridCol w:w="3003"/>
        <w:gridCol w:w="78"/>
        <w:gridCol w:w="3182"/>
        <w:gridCol w:w="78"/>
        <w:gridCol w:w="1340"/>
        <w:gridCol w:w="78"/>
        <w:gridCol w:w="1417"/>
      </w:tblGrid>
      <w:tr w:rsidR="00196C66">
        <w:tc>
          <w:tcPr>
            <w:tcW w:w="929" w:type="dxa"/>
            <w:vMerge w:val="restart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84" w:type="dxa"/>
            <w:vMerge w:val="restart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003" w:type="dxa"/>
            <w:vMerge w:val="restart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Предметное содержание ( в соответствии с ФРП )</w:t>
            </w:r>
          </w:p>
        </w:tc>
        <w:tc>
          <w:tcPr>
            <w:tcW w:w="3260" w:type="dxa"/>
            <w:gridSpan w:val="2"/>
            <w:vMerge w:val="restart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Характеристка деятельности обучающихся</w:t>
            </w:r>
          </w:p>
        </w:tc>
        <w:tc>
          <w:tcPr>
            <w:tcW w:w="2913" w:type="dxa"/>
            <w:gridSpan w:val="4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196C66">
        <w:tc>
          <w:tcPr>
            <w:tcW w:w="929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4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C66">
        <w:tc>
          <w:tcPr>
            <w:tcW w:w="929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95" w:type="dxa"/>
            <w:gridSpan w:val="2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</w:t>
            </w:r>
          </w:p>
        </w:tc>
      </w:tr>
      <w:tr w:rsidR="00196C66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1,2 </w:t>
            </w:r>
          </w:p>
        </w:tc>
        <w:tc>
          <w:tcPr>
            <w:tcW w:w="2484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Уроки вводного повторения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3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14425" w:type="dxa"/>
            <w:gridSpan w:val="10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  V. Четырехугольники (14 ч.)</w:t>
            </w:r>
          </w:p>
        </w:tc>
      </w:tr>
      <w:tr w:rsidR="00196C66" w:rsidRPr="00F912B9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§1.</w:t>
            </w:r>
          </w:p>
        </w:tc>
        <w:tc>
          <w:tcPr>
            <w:tcW w:w="2484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Многоугольники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03" w:type="dxa"/>
            <w:vMerge w:val="restart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Выпуклый многоугольник. Сумма углов выпуклого </w:t>
            </w:r>
            <w:r>
              <w:rPr>
                <w:i/>
                <w:iCs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-угольника.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Четырёхугольник, сумма его углов. </w:t>
            </w:r>
          </w:p>
        </w:tc>
        <w:tc>
          <w:tcPr>
            <w:tcW w:w="3260" w:type="dxa"/>
            <w:gridSpan w:val="2"/>
            <w:vMerge w:val="restart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Формулировать определение </w:t>
            </w:r>
            <w:r>
              <w:rPr>
                <w:sz w:val="22"/>
                <w:szCs w:val="22"/>
              </w:rPr>
              <w:t xml:space="preserve">выпуклого многоугольника, четырёхугольника, объяснять что такое смежные стороны, диагонали многоугольника.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Распознавать многоугольники</w:t>
            </w:r>
            <w:r>
              <w:rPr>
                <w:sz w:val="22"/>
                <w:szCs w:val="22"/>
              </w:rPr>
              <w:t xml:space="preserve"> на чертежах, показывать их элементы, внутреннюю и внешнюю области.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Распознавать выпуклые и невыпуклые многоугольники.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Находить сумму внутренних и внешних углов многоугольников и четырёхугольников. </w:t>
            </w: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5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84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Многоугольник. Выпуклый многоугольник. </w:t>
            </w:r>
            <w:r>
              <w:rPr>
                <w:rFonts w:ascii="Times New Roman" w:hAnsi="Times New Roman" w:cs="Times New Roman"/>
              </w:rPr>
              <w:t>Четырехугольник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3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196C66" w:rsidRDefault="0019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84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Многоугольник. Решение задач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3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196C66" w:rsidRDefault="0019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 w:rsidRPr="00F912B9">
        <w:tc>
          <w:tcPr>
            <w:tcW w:w="929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§2. </w:t>
            </w:r>
          </w:p>
        </w:tc>
        <w:tc>
          <w:tcPr>
            <w:tcW w:w="2484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Параллелограмм и трапеция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03" w:type="dxa"/>
            <w:vMerge w:val="restart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65"/>
              <w:gridCol w:w="236"/>
            </w:tblGrid>
            <w:tr w:rsidR="00196C66">
              <w:trPr>
                <w:trHeight w:val="799"/>
              </w:trPr>
              <w:tc>
                <w:tcPr>
                  <w:tcW w:w="2565" w:type="dxa"/>
                </w:tcPr>
                <w:p w:rsidR="00196C66" w:rsidRDefault="00F912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 xml:space="preserve">Параллелограмм, его свойства и признаки. </w:t>
                  </w:r>
                </w:p>
                <w:p w:rsidR="00196C66" w:rsidRDefault="00F912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 xml:space="preserve">Трапеция. Равнобокая и прямоугольная трапеции. </w:t>
                  </w:r>
                </w:p>
                <w:p w:rsidR="00196C66" w:rsidRDefault="00F912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 xml:space="preserve">Средняя линия треугольника. Трапеция, её средняя линия. </w:t>
                  </w:r>
                </w:p>
                <w:p w:rsidR="00196C66" w:rsidRDefault="00F912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Теорема Фалеса </w:t>
                  </w:r>
                </w:p>
              </w:tc>
              <w:tc>
                <w:tcPr>
                  <w:tcW w:w="222" w:type="dxa"/>
                </w:tcPr>
                <w:p w:rsidR="00196C66" w:rsidRDefault="00196C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Изображать и находить </w:t>
            </w:r>
            <w:r>
              <w:rPr>
                <w:sz w:val="22"/>
                <w:szCs w:val="22"/>
              </w:rPr>
              <w:t xml:space="preserve">на чертежах четырёхугольники разных видов и их элементы.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Формулировать определения: </w:t>
            </w:r>
            <w:r>
              <w:rPr>
                <w:sz w:val="22"/>
                <w:szCs w:val="22"/>
              </w:rPr>
              <w:t xml:space="preserve">параллелограмма, трапеции, равнобокой трапеции, прямоугольной трапеции.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Доказывать и использовать при решении задач </w:t>
            </w:r>
            <w:r>
              <w:rPr>
                <w:sz w:val="22"/>
                <w:szCs w:val="22"/>
              </w:rPr>
              <w:t>признаки и свойства: паралле</w:t>
            </w:r>
            <w:r>
              <w:rPr>
                <w:sz w:val="22"/>
                <w:szCs w:val="22"/>
              </w:rPr>
              <w:t xml:space="preserve">лограмма, трапеции, равнобокой трапеции, прямоугольной </w:t>
            </w:r>
            <w:r>
              <w:rPr>
                <w:sz w:val="22"/>
                <w:szCs w:val="22"/>
              </w:rPr>
              <w:lastRenderedPageBreak/>
              <w:t xml:space="preserve">трапеции.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Решать задачи </w:t>
            </w:r>
            <w:r>
              <w:rPr>
                <w:sz w:val="22"/>
                <w:szCs w:val="22"/>
              </w:rPr>
              <w:t xml:space="preserve">на применение свойств средней линии треугольника и трапеции.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Использовать </w:t>
            </w:r>
            <w:r>
              <w:rPr>
                <w:sz w:val="22"/>
                <w:szCs w:val="22"/>
              </w:rPr>
              <w:t xml:space="preserve">цифровые ресурсы для исследования свойств изучаемых фигур </w:t>
            </w: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5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84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Параллелограмм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3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196C66" w:rsidRDefault="0019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929" w:type="dxa"/>
            <w:vAlign w:val="center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2484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Признаки </w:t>
            </w:r>
            <w:r>
              <w:rPr>
                <w:rFonts w:ascii="Times New Roman" w:hAnsi="Times New Roman" w:cs="Times New Roman"/>
              </w:rPr>
              <w:t>параллелограмма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3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196C66" w:rsidRDefault="0019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84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Трапеция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3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196C66" w:rsidRDefault="0019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84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Фалеса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3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196C66" w:rsidRDefault="0019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84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построение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3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196C66" w:rsidRDefault="0019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 w:rsidRPr="00F912B9">
        <w:tc>
          <w:tcPr>
            <w:tcW w:w="92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"/>
            </w:tblGrid>
            <w:tr w:rsidR="00196C66">
              <w:trPr>
                <w:trHeight w:val="107"/>
              </w:trPr>
              <w:tc>
                <w:tcPr>
                  <w:tcW w:w="491" w:type="dxa"/>
                </w:tcPr>
                <w:p w:rsidR="00196C66" w:rsidRDefault="00F912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lastRenderedPageBreak/>
                    <w:t xml:space="preserve">§3. </w:t>
                  </w:r>
                </w:p>
              </w:tc>
            </w:tr>
          </w:tbl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4" w:type="dxa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Прямоугольник, ромб, квадрат 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003" w:type="dxa"/>
            <w:vMerge w:val="restart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Частные случаи параллелограммов (прямоугольник, ромб, квадрат), их признаки и свойства.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Осевая и центральная симметрия</w:t>
            </w:r>
          </w:p>
        </w:tc>
        <w:tc>
          <w:tcPr>
            <w:tcW w:w="3260" w:type="dxa"/>
            <w:gridSpan w:val="2"/>
            <w:vMerge w:val="restart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Изображать и находить </w:t>
            </w:r>
            <w:r>
              <w:rPr>
                <w:sz w:val="22"/>
                <w:szCs w:val="22"/>
              </w:rPr>
              <w:t xml:space="preserve">на чертежах четырёхугольники разных видов и их элементы. </w:t>
            </w:r>
          </w:p>
          <w:p w:rsidR="00196C66" w:rsidRDefault="00F912B9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Формулировать определения: </w:t>
            </w:r>
            <w:r>
              <w:rPr>
                <w:sz w:val="22"/>
                <w:szCs w:val="22"/>
              </w:rPr>
              <w:t xml:space="preserve">прямоугольника, ромба, квадрата. </w:t>
            </w:r>
            <w:r>
              <w:rPr>
                <w:bCs/>
                <w:sz w:val="22"/>
                <w:szCs w:val="22"/>
              </w:rPr>
              <w:t>Доказывать и использовать при  решении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задач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признаки и свойства: прямоугольника, ромба, квадрата.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Формулировать определение </w:t>
            </w:r>
            <w:r>
              <w:rPr>
                <w:sz w:val="22"/>
                <w:szCs w:val="22"/>
              </w:rPr>
              <w:t xml:space="preserve">осевой симметрии.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Объяснять какие две точки называются симметричными относительно прямой, в каком случае фигура называется симметричной относительно прямой, что такое ось симметрии, приводить примеры фигур, обладающих осевой симм</w:t>
            </w:r>
            <w:r>
              <w:rPr>
                <w:sz w:val="22"/>
                <w:szCs w:val="22"/>
              </w:rPr>
              <w:t xml:space="preserve">етрией. 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Распознавать </w:t>
            </w:r>
            <w:r>
              <w:rPr>
                <w:rFonts w:ascii="Times New Roman" w:hAnsi="Times New Roman" w:cs="Times New Roman"/>
                <w:lang w:val="ru-RU"/>
              </w:rPr>
              <w:t>фигуры, симметричные относительно прямой.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Овладевать понятием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центральной симметрии. Объяснять какие две точки называются симметричными относительно точки, в каком случае фигура называется симметричной относительно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точки, что такое цен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тр симметрии, приводитьпримеры фигур, обладающих центральной симметрией.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Использовать </w:t>
            </w:r>
            <w:r>
              <w:rPr>
                <w:sz w:val="22"/>
                <w:szCs w:val="22"/>
              </w:rPr>
              <w:t>цифровые ресурсы для исследования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свойств изучаемых фигур. </w:t>
            </w:r>
          </w:p>
          <w:p w:rsidR="00196C66" w:rsidRDefault="00F912B9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Знакомиться с историей </w:t>
            </w:r>
            <w:r>
              <w:rPr>
                <w:sz w:val="22"/>
                <w:szCs w:val="22"/>
              </w:rPr>
              <w:t>развития геометрии</w:t>
            </w: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5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84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Прямоугольник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3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196C66" w:rsidRDefault="0019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84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Ромб и квадрат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3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196C66" w:rsidRDefault="0019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84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>
              <w:rPr>
                <w:rFonts w:ascii="Times New Roman" w:hAnsi="Times New Roman" w:cs="Times New Roman"/>
              </w:rPr>
              <w:t>задач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3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196C66" w:rsidRDefault="0019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84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Осевая и центральная симметрия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3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196C66" w:rsidRDefault="0019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 w:rsidRPr="00F912B9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484" w:type="dxa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задач 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3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Многоугольник. Выпуклый многоугольник. 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Четырехугольник. Параллелограмм и трапеция.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Прямоугольник, ромб, квадрат. Осевая  и центральная симметрия</w:t>
            </w:r>
          </w:p>
        </w:tc>
        <w:tc>
          <w:tcPr>
            <w:tcW w:w="3260" w:type="dxa"/>
            <w:gridSpan w:val="2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и систематизация полученных знаний, отработка навыков применения теоретических сведений к решению задач </w:t>
            </w: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5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 w:rsidRPr="00F912B9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84" w:type="dxa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Контрольная работа №1 по теме «Четырёхугольники»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3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Многоугольник. Выпуклый многоугольник. Четырехугольник. Параллелограмм и трапеция.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>
              <w:rPr>
                <w:rFonts w:ascii="Times New Roman" w:hAnsi="Times New Roman" w:cs="Times New Roman"/>
                <w:lang w:val="ru-RU"/>
              </w:rPr>
              <w:t>рямоугольник, ромб, квадрат. Осевая  и центральная симметрия</w:t>
            </w:r>
          </w:p>
        </w:tc>
        <w:tc>
          <w:tcPr>
            <w:tcW w:w="3260" w:type="dxa"/>
            <w:gridSpan w:val="2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 и оценка своей работы; постановка целей на следующий этап обучения </w:t>
            </w: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5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14425" w:type="dxa"/>
            <w:gridSpan w:val="10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Глава VI. Площадь </w:t>
            </w:r>
            <w:r>
              <w:rPr>
                <w:rFonts w:ascii="Times New Roman" w:hAnsi="Times New Roman" w:cs="Times New Roman"/>
                <w:color w:val="000000"/>
              </w:rPr>
              <w:t>(14 ч)</w:t>
            </w:r>
          </w:p>
        </w:tc>
      </w:tr>
      <w:tr w:rsidR="00196C66" w:rsidRPr="00F912B9">
        <w:tc>
          <w:tcPr>
            <w:tcW w:w="92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"/>
            </w:tblGrid>
            <w:tr w:rsidR="00196C66">
              <w:trPr>
                <w:trHeight w:val="107"/>
              </w:trPr>
              <w:tc>
                <w:tcPr>
                  <w:tcW w:w="491" w:type="dxa"/>
                </w:tcPr>
                <w:p w:rsidR="00196C66" w:rsidRDefault="00F912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§1. </w:t>
                  </w:r>
                </w:p>
              </w:tc>
            </w:tr>
          </w:tbl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Площадь многоугольника </w:t>
            </w:r>
          </w:p>
        </w:tc>
        <w:tc>
          <w:tcPr>
            <w:tcW w:w="1836" w:type="dxa"/>
            <w:vMerge w:val="restart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03" w:type="dxa"/>
            <w:vMerge w:val="restart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Понятие об общей теории площади.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Понятие площади многоугольника и её свойства.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Отношение площадей треугольников с общим основанием или общей высотой.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квадрата, прямоугольника </w:t>
            </w:r>
          </w:p>
        </w:tc>
        <w:tc>
          <w:tcPr>
            <w:tcW w:w="3260" w:type="dxa"/>
            <w:gridSpan w:val="2"/>
            <w:vMerge w:val="restart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Объяснять как находить площадь произвольного многоугольника, какие многоугольники называются равновелик</w:t>
            </w:r>
            <w:r>
              <w:rPr>
                <w:sz w:val="22"/>
                <w:szCs w:val="22"/>
              </w:rPr>
              <w:t xml:space="preserve">ими, а какие — равносоставленными.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Овладевать первичными представлениями </w:t>
            </w:r>
            <w:r>
              <w:rPr>
                <w:sz w:val="22"/>
                <w:szCs w:val="22"/>
              </w:rPr>
              <w:t xml:space="preserve">об общей теории площади (меры), </w:t>
            </w:r>
            <w:r>
              <w:rPr>
                <w:bCs/>
                <w:sz w:val="22"/>
                <w:szCs w:val="22"/>
              </w:rPr>
              <w:t xml:space="preserve">формулировать </w:t>
            </w:r>
            <w:r>
              <w:rPr>
                <w:sz w:val="22"/>
                <w:szCs w:val="22"/>
              </w:rPr>
              <w:t xml:space="preserve">свойства площади, выяснять их наглядный смысл. </w:t>
            </w: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5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 w:rsidRPr="00F912B9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Понятие площади многоугольника </w:t>
            </w:r>
          </w:p>
          <w:p w:rsidR="00196C66" w:rsidRDefault="00F912B9">
            <w:pPr>
              <w:pStyle w:val="Defaul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Площадь квадрата</w:t>
            </w:r>
          </w:p>
        </w:tc>
        <w:tc>
          <w:tcPr>
            <w:tcW w:w="1836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3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gridSpan w:val="2"/>
            <w:vMerge/>
          </w:tcPr>
          <w:p w:rsidR="00196C66" w:rsidRDefault="0019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5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 w:rsidRPr="00F912B9">
        <w:tc>
          <w:tcPr>
            <w:tcW w:w="929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84" w:type="dxa"/>
          </w:tcPr>
          <w:p w:rsidR="00196C66" w:rsidRDefault="00196C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36" w:type="dxa"/>
            <w:vMerge w:val="restart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3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gridSpan w:val="2"/>
            <w:vMerge/>
          </w:tcPr>
          <w:p w:rsidR="00196C66" w:rsidRDefault="0019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5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84" w:type="dxa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прямоугольника </w:t>
            </w:r>
          </w:p>
        </w:tc>
        <w:tc>
          <w:tcPr>
            <w:tcW w:w="1836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196C66" w:rsidRDefault="0019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 w:rsidRPr="00F912B9">
        <w:tc>
          <w:tcPr>
            <w:tcW w:w="92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"/>
            </w:tblGrid>
            <w:tr w:rsidR="00196C66">
              <w:trPr>
                <w:trHeight w:val="107"/>
              </w:trPr>
              <w:tc>
                <w:tcPr>
                  <w:tcW w:w="491" w:type="dxa"/>
                </w:tcPr>
                <w:p w:rsidR="00196C66" w:rsidRDefault="00F912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§2. </w:t>
                  </w:r>
                </w:p>
              </w:tc>
            </w:tr>
          </w:tbl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Площади </w:t>
            </w:r>
            <w:r>
              <w:rPr>
                <w:b/>
                <w:bCs/>
                <w:sz w:val="22"/>
                <w:szCs w:val="22"/>
              </w:rPr>
              <w:lastRenderedPageBreak/>
              <w:t xml:space="preserve">параллелограмма, треугольника и трапеции 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3003" w:type="dxa"/>
            <w:vMerge w:val="restart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параллелограмма, </w:t>
            </w:r>
            <w:r>
              <w:rPr>
                <w:sz w:val="22"/>
                <w:szCs w:val="22"/>
              </w:rPr>
              <w:lastRenderedPageBreak/>
              <w:t xml:space="preserve">треугольника, трапеции.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Формулы для площади треугольника, параллелограмма.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Вычисление площадей сложных фигур через разбиение на части и построение.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Вычисление площадей </w:t>
            </w:r>
          </w:p>
        </w:tc>
        <w:tc>
          <w:tcPr>
            <w:tcW w:w="3260" w:type="dxa"/>
            <w:gridSpan w:val="2"/>
            <w:vMerge w:val="restart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Выводить </w:t>
            </w:r>
            <w:r>
              <w:rPr>
                <w:sz w:val="22"/>
                <w:szCs w:val="22"/>
              </w:rPr>
              <w:t xml:space="preserve">формулы площади </w:t>
            </w:r>
            <w:r>
              <w:rPr>
                <w:sz w:val="22"/>
                <w:szCs w:val="22"/>
              </w:rPr>
              <w:lastRenderedPageBreak/>
              <w:t xml:space="preserve">параллелограмма, треугольника, трапеции из формулы площади прямоугольника (квадрата).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Выводить </w:t>
            </w:r>
            <w:r>
              <w:rPr>
                <w:sz w:val="22"/>
                <w:szCs w:val="22"/>
              </w:rPr>
              <w:t xml:space="preserve">формулы площади выпуклого четырёхугольника через диагонали и угол между ними.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Вычислять </w:t>
            </w:r>
            <w:r>
              <w:rPr>
                <w:sz w:val="22"/>
                <w:szCs w:val="22"/>
              </w:rPr>
              <w:t xml:space="preserve">площади различных многоугольных фигур.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Находить </w:t>
            </w:r>
            <w:r>
              <w:rPr>
                <w:sz w:val="22"/>
                <w:szCs w:val="22"/>
              </w:rPr>
              <w:t xml:space="preserve">площади фигур, изображённых на клетчатой бумаге, </w:t>
            </w:r>
            <w:r>
              <w:rPr>
                <w:bCs/>
                <w:sz w:val="22"/>
                <w:szCs w:val="22"/>
              </w:rPr>
              <w:t xml:space="preserve">использовать </w:t>
            </w:r>
            <w:r>
              <w:rPr>
                <w:sz w:val="22"/>
                <w:szCs w:val="22"/>
              </w:rPr>
              <w:t xml:space="preserve">разбиение на части и достроение.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Формулировать теорему </w:t>
            </w:r>
            <w:r>
              <w:rPr>
                <w:sz w:val="22"/>
                <w:szCs w:val="22"/>
              </w:rPr>
              <w:t>об отношении площадей треугольников, имеющих по равному углу</w:t>
            </w: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5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929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19, 20</w:t>
            </w:r>
          </w:p>
        </w:tc>
        <w:tc>
          <w:tcPr>
            <w:tcW w:w="2484" w:type="dxa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параллелограмма 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3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196C66" w:rsidRDefault="0019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21, 22</w:t>
            </w:r>
          </w:p>
        </w:tc>
        <w:tc>
          <w:tcPr>
            <w:tcW w:w="2484" w:type="dxa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треугольника 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3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196C66" w:rsidRDefault="0019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23, 24</w:t>
            </w:r>
          </w:p>
        </w:tc>
        <w:tc>
          <w:tcPr>
            <w:tcW w:w="2484" w:type="dxa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трапеции 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3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196C66" w:rsidRDefault="0019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 w:rsidRPr="00F912B9">
        <w:tc>
          <w:tcPr>
            <w:tcW w:w="92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"/>
            </w:tblGrid>
            <w:tr w:rsidR="00196C66">
              <w:trPr>
                <w:trHeight w:val="107"/>
              </w:trPr>
              <w:tc>
                <w:tcPr>
                  <w:tcW w:w="491" w:type="dxa"/>
                </w:tcPr>
                <w:p w:rsidR="00196C66" w:rsidRDefault="00F912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§3. </w:t>
                  </w:r>
                </w:p>
              </w:tc>
            </w:tr>
          </w:tbl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Теорема Пифагора 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3" w:type="dxa"/>
            <w:vMerge w:val="restart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Теорема Пифагора, её доказательство и применение.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Обратная теорема Пифагора.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Формула Герона для вычисления площади треугольника.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Площади фигур на клетчатой бумаге.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Задачи с практическим содержанием. Решение задач с помощью метода вспомогательной площади </w:t>
            </w:r>
          </w:p>
        </w:tc>
        <w:tc>
          <w:tcPr>
            <w:tcW w:w="3260" w:type="dxa"/>
            <w:gridSpan w:val="2"/>
            <w:vMerge w:val="restart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Доказывать </w:t>
            </w:r>
            <w:r>
              <w:rPr>
                <w:sz w:val="22"/>
                <w:szCs w:val="22"/>
              </w:rPr>
              <w:t xml:space="preserve">теорему Пифагора, </w:t>
            </w:r>
            <w:r>
              <w:rPr>
                <w:bCs/>
                <w:sz w:val="22"/>
                <w:szCs w:val="22"/>
              </w:rPr>
              <w:t xml:space="preserve">использовать </w:t>
            </w:r>
            <w:r>
              <w:rPr>
                <w:sz w:val="22"/>
                <w:szCs w:val="22"/>
              </w:rPr>
              <w:t>её в п</w:t>
            </w:r>
            <w:r>
              <w:rPr>
                <w:sz w:val="22"/>
                <w:szCs w:val="22"/>
              </w:rPr>
              <w:t xml:space="preserve">рактических вычислениях.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и применять формулу Герона для вычисления площади треугольника.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Применять </w:t>
            </w:r>
            <w:r>
              <w:rPr>
                <w:sz w:val="22"/>
                <w:szCs w:val="22"/>
              </w:rPr>
              <w:t xml:space="preserve">полученные знания и умения при решении практических задач.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Находить </w:t>
            </w:r>
            <w:r>
              <w:rPr>
                <w:sz w:val="22"/>
                <w:szCs w:val="22"/>
              </w:rPr>
              <w:t xml:space="preserve">площади фигур, изображённых на клетчатой бумаге.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Разбирать примеры </w:t>
            </w:r>
            <w:r>
              <w:rPr>
                <w:sz w:val="22"/>
                <w:szCs w:val="22"/>
              </w:rPr>
              <w:t xml:space="preserve">использования вспомогательной площади для решения геометрических задач.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Знакомиться с историей </w:t>
            </w:r>
            <w:r>
              <w:rPr>
                <w:sz w:val="22"/>
                <w:szCs w:val="22"/>
              </w:rPr>
              <w:t>развития геометрии</w:t>
            </w: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5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84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Пифагора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3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196C66" w:rsidRDefault="0019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84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Теорема, обратная теореме Пифагора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3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196C66" w:rsidRDefault="0019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84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Решение задач по теме «Теорема Пифагора»  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3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196C66" w:rsidRDefault="0019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84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Формула </w:t>
            </w:r>
            <w:r>
              <w:rPr>
                <w:rFonts w:ascii="Times New Roman" w:hAnsi="Times New Roman" w:cs="Times New Roman"/>
              </w:rPr>
              <w:t>Герона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3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196C66" w:rsidRDefault="0019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 w:rsidRPr="00F912B9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84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3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Площадь </w:t>
            </w:r>
            <w:r>
              <w:rPr>
                <w:rFonts w:ascii="Times New Roman" w:hAnsi="Times New Roman" w:cs="Times New Roman"/>
                <w:bCs/>
                <w:lang w:val="ru-RU"/>
              </w:rPr>
              <w:lastRenderedPageBreak/>
              <w:t xml:space="preserve">многоугольника.Площади параллелограмма, треугольника и трапеции. 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Теорема Пифагора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Теорема, обратная теореме Пифагора.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Герона</w:t>
            </w:r>
          </w:p>
        </w:tc>
        <w:tc>
          <w:tcPr>
            <w:tcW w:w="3260" w:type="dxa"/>
            <w:gridSpan w:val="2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Обобщение и систематизация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полученных знаний, отработка навыков применения </w:t>
            </w:r>
            <w:r>
              <w:rPr>
                <w:rFonts w:ascii="Times New Roman" w:hAnsi="Times New Roman" w:cs="Times New Roman"/>
                <w:lang w:val="ru-RU"/>
              </w:rPr>
              <w:t>теоретических сведений к решению задач</w:t>
            </w: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5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 w:rsidRPr="00F912B9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484" w:type="dxa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Контрольная работа №2 по теме «Площадь»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3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Площадь многоугольника. Площади параллелограмма, треугольника и трапеции. 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Теорема Пифагора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Теорема, обратная теореме Пифагора.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Герона</w:t>
            </w:r>
          </w:p>
        </w:tc>
        <w:tc>
          <w:tcPr>
            <w:tcW w:w="3260" w:type="dxa"/>
            <w:gridSpan w:val="2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Контроль и оценка своей </w:t>
            </w:r>
            <w:r>
              <w:rPr>
                <w:rFonts w:ascii="Times New Roman" w:hAnsi="Times New Roman" w:cs="Times New Roman"/>
                <w:lang w:val="ru-RU"/>
              </w:rPr>
              <w:t>работы; постановка целей на следующий этап обучения</w:t>
            </w: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5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 w:rsidRPr="00F912B9">
        <w:tc>
          <w:tcPr>
            <w:tcW w:w="14425" w:type="dxa"/>
            <w:gridSpan w:val="10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VII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. Подобные треугольники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(19 ч)</w:t>
            </w:r>
          </w:p>
        </w:tc>
      </w:tr>
      <w:tr w:rsidR="00196C66" w:rsidRPr="00F912B9">
        <w:tc>
          <w:tcPr>
            <w:tcW w:w="92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"/>
            </w:tblGrid>
            <w:tr w:rsidR="00196C66">
              <w:trPr>
                <w:trHeight w:val="107"/>
              </w:trPr>
              <w:tc>
                <w:tcPr>
                  <w:tcW w:w="491" w:type="dxa"/>
                </w:tcPr>
                <w:p w:rsidR="00196C66" w:rsidRDefault="00F912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§1. </w:t>
                  </w:r>
                </w:p>
              </w:tc>
            </w:tr>
          </w:tbl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Определение подобных треугольников 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03" w:type="dxa"/>
            <w:vMerge w:val="restart"/>
          </w:tcPr>
          <w:p w:rsidR="00196C66" w:rsidRDefault="00F912B9">
            <w:pPr>
              <w:pStyle w:val="Default"/>
              <w:pBdr>
                <w:top w:val="single" w:sz="4" w:space="1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Три признака подобия треугольников. Применение их при решении геометрических и практических задач. </w:t>
            </w:r>
          </w:p>
          <w:p w:rsidR="00196C66" w:rsidRDefault="00F912B9">
            <w:pPr>
              <w:pStyle w:val="Default"/>
              <w:pBdr>
                <w:top w:val="single" w:sz="4" w:space="1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Проводить доказательства с использованием подобия </w:t>
            </w:r>
          </w:p>
          <w:p w:rsidR="00196C66" w:rsidRDefault="00196C66">
            <w:pPr>
              <w:pStyle w:val="Default"/>
              <w:pBdr>
                <w:top w:val="single" w:sz="4" w:space="1" w:color="auto"/>
              </w:pBdr>
              <w:rPr>
                <w:sz w:val="22"/>
                <w:szCs w:val="22"/>
              </w:rPr>
            </w:pPr>
          </w:p>
          <w:p w:rsidR="00196C66" w:rsidRDefault="00196C66">
            <w:pPr>
              <w:pStyle w:val="Default"/>
              <w:rPr>
                <w:sz w:val="22"/>
                <w:szCs w:val="22"/>
              </w:rPr>
            </w:pPr>
          </w:p>
          <w:p w:rsidR="00196C66" w:rsidRDefault="00196C66">
            <w:pPr>
              <w:pStyle w:val="Default"/>
              <w:rPr>
                <w:sz w:val="22"/>
                <w:szCs w:val="22"/>
              </w:rPr>
            </w:pPr>
          </w:p>
          <w:p w:rsidR="00196C66" w:rsidRDefault="00196C66">
            <w:pPr>
              <w:pStyle w:val="Default"/>
              <w:rPr>
                <w:sz w:val="22"/>
                <w:szCs w:val="22"/>
              </w:rPr>
            </w:pPr>
          </w:p>
          <w:p w:rsidR="00196C66" w:rsidRDefault="00196C66">
            <w:pPr>
              <w:pStyle w:val="Default"/>
              <w:rPr>
                <w:sz w:val="22"/>
                <w:szCs w:val="22"/>
              </w:rPr>
            </w:pPr>
          </w:p>
          <w:p w:rsidR="00196C66" w:rsidRDefault="00196C66">
            <w:pPr>
              <w:pStyle w:val="Default"/>
              <w:rPr>
                <w:sz w:val="22"/>
                <w:szCs w:val="22"/>
              </w:rPr>
            </w:pPr>
          </w:p>
          <w:p w:rsidR="00196C66" w:rsidRDefault="00196C66">
            <w:pPr>
              <w:pStyle w:val="Default"/>
              <w:rPr>
                <w:sz w:val="22"/>
                <w:szCs w:val="22"/>
              </w:rPr>
            </w:pPr>
          </w:p>
          <w:p w:rsidR="00196C66" w:rsidRDefault="00196C66">
            <w:pPr>
              <w:pStyle w:val="Default"/>
              <w:rPr>
                <w:sz w:val="22"/>
                <w:szCs w:val="22"/>
              </w:rPr>
            </w:pPr>
          </w:p>
          <w:p w:rsidR="00196C66" w:rsidRDefault="00196C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38" w:type="dxa"/>
            <w:gridSpan w:val="3"/>
            <w:vMerge w:val="restart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Формулировать теоремы о признаках подобия треугольников.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Находить </w:t>
            </w:r>
            <w:r>
              <w:rPr>
                <w:sz w:val="22"/>
                <w:szCs w:val="22"/>
              </w:rPr>
              <w:t xml:space="preserve">подобные треугольники на готовых чертежах с указанием соответствующих признаков подобия.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Решать задачи </w:t>
            </w:r>
            <w:r>
              <w:rPr>
                <w:sz w:val="22"/>
                <w:szCs w:val="22"/>
              </w:rPr>
              <w:t xml:space="preserve">на подобные треугольники </w:t>
            </w:r>
            <w:r>
              <w:rPr>
                <w:sz w:val="22"/>
                <w:szCs w:val="22"/>
              </w:rPr>
              <w:t xml:space="preserve">с помощью самостоятельного построения чертежей и нахождения подобных треугольников.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Проводить доказательства </w:t>
            </w:r>
            <w:r>
              <w:rPr>
                <w:sz w:val="22"/>
                <w:szCs w:val="22"/>
              </w:rPr>
              <w:t xml:space="preserve">с использованием признаков подобия.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Доказывать </w:t>
            </w:r>
            <w:r>
              <w:rPr>
                <w:sz w:val="22"/>
                <w:szCs w:val="22"/>
              </w:rPr>
              <w:t xml:space="preserve">три признака подобия треугольников.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Применять </w:t>
            </w:r>
            <w:r>
              <w:rPr>
                <w:sz w:val="22"/>
                <w:szCs w:val="22"/>
              </w:rPr>
              <w:t>полученные знания при решении геометрических и прак</w:t>
            </w:r>
            <w:r>
              <w:rPr>
                <w:sz w:val="22"/>
                <w:szCs w:val="22"/>
              </w:rPr>
              <w:t>тических задач</w:t>
            </w: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84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8"/>
            </w:tblGrid>
            <w:tr w:rsidR="00196C66" w:rsidRPr="00F912B9">
              <w:trPr>
                <w:trHeight w:val="109"/>
              </w:trPr>
              <w:tc>
                <w:tcPr>
                  <w:tcW w:w="2268" w:type="dxa"/>
                </w:tcPr>
                <w:p w:rsidR="00196C66" w:rsidRDefault="00F912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 xml:space="preserve">Пропорциональные отрезки </w:t>
                  </w:r>
                </w:p>
              </w:tc>
            </w:tr>
          </w:tbl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подобных треугольников 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3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8" w:type="dxa"/>
            <w:gridSpan w:val="3"/>
            <w:vMerge/>
          </w:tcPr>
          <w:p w:rsidR="00196C66" w:rsidRDefault="0019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84" w:type="dxa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Отношение площадей подобных треугольников 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3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8" w:type="dxa"/>
            <w:gridSpan w:val="3"/>
            <w:vMerge/>
          </w:tcPr>
          <w:p w:rsidR="00196C66" w:rsidRDefault="0019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92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"/>
            </w:tblGrid>
            <w:tr w:rsidR="00196C66">
              <w:trPr>
                <w:trHeight w:val="107"/>
              </w:trPr>
              <w:tc>
                <w:tcPr>
                  <w:tcW w:w="491" w:type="dxa"/>
                </w:tcPr>
                <w:p w:rsidR="00196C66" w:rsidRDefault="00F912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§2. </w:t>
                  </w:r>
                </w:p>
              </w:tc>
            </w:tr>
          </w:tbl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Признаки подобия треугольников 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3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8" w:type="dxa"/>
            <w:gridSpan w:val="3"/>
            <w:vMerge/>
          </w:tcPr>
          <w:p w:rsidR="00196C66" w:rsidRDefault="0019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33, 34</w:t>
            </w:r>
          </w:p>
        </w:tc>
        <w:tc>
          <w:tcPr>
            <w:tcW w:w="2484" w:type="dxa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Первый признак подобия треугольников 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3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8" w:type="dxa"/>
            <w:gridSpan w:val="3"/>
            <w:vMerge/>
          </w:tcPr>
          <w:p w:rsidR="00196C66" w:rsidRDefault="0019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84" w:type="dxa"/>
          </w:tcPr>
          <w:p w:rsidR="00196C66" w:rsidRDefault="00F912B9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Второй </w:t>
            </w:r>
            <w:r>
              <w:rPr>
                <w:sz w:val="22"/>
                <w:szCs w:val="22"/>
              </w:rPr>
              <w:t>признак подобия треугольников</w:t>
            </w:r>
          </w:p>
        </w:tc>
        <w:tc>
          <w:tcPr>
            <w:tcW w:w="1836" w:type="dxa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03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8" w:type="dxa"/>
            <w:gridSpan w:val="3"/>
            <w:vMerge/>
          </w:tcPr>
          <w:p w:rsidR="00196C66" w:rsidRDefault="0019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84" w:type="dxa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Третий признак подобия треугольников</w:t>
            </w:r>
          </w:p>
        </w:tc>
        <w:tc>
          <w:tcPr>
            <w:tcW w:w="1836" w:type="dxa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03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8" w:type="dxa"/>
            <w:gridSpan w:val="3"/>
            <w:vMerge/>
          </w:tcPr>
          <w:p w:rsidR="00196C66" w:rsidRDefault="0019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484" w:type="dxa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на применение признаков подобия треугольников</w:t>
            </w:r>
          </w:p>
        </w:tc>
        <w:tc>
          <w:tcPr>
            <w:tcW w:w="1836" w:type="dxa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03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8" w:type="dxa"/>
            <w:gridSpan w:val="3"/>
            <w:vMerge/>
          </w:tcPr>
          <w:p w:rsidR="00196C66" w:rsidRDefault="0019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 w:rsidRPr="00F912B9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484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3" w:type="dxa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Определение подобных </w:t>
            </w:r>
            <w:r>
              <w:rPr>
                <w:bCs/>
                <w:sz w:val="22"/>
                <w:szCs w:val="22"/>
              </w:rPr>
              <w:lastRenderedPageBreak/>
              <w:t xml:space="preserve">треугольников. </w:t>
            </w:r>
            <w:r>
              <w:rPr>
                <w:sz w:val="22"/>
                <w:szCs w:val="22"/>
              </w:rPr>
              <w:t xml:space="preserve"> Отношение площадей подобных треугольников.</w:t>
            </w:r>
          </w:p>
          <w:p w:rsidR="00196C66" w:rsidRDefault="00F912B9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Признаки подобия треугольников</w:t>
            </w:r>
          </w:p>
          <w:p w:rsidR="00196C66" w:rsidRDefault="00196C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38" w:type="dxa"/>
            <w:gridSpan w:val="3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Обобщение и систематизация </w:t>
            </w:r>
            <w:r>
              <w:rPr>
                <w:sz w:val="22"/>
                <w:szCs w:val="22"/>
              </w:rPr>
              <w:lastRenderedPageBreak/>
              <w:t xml:space="preserve">полученных знаний, отработка навыков применения теоретических сведений к решению задач </w:t>
            </w: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 w:rsidRPr="00F912B9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2484" w:type="dxa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Контрольная работа №3 по теме «Признаки подобия треугольников»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03" w:type="dxa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Определение подобных треугольников. </w:t>
            </w:r>
            <w:r>
              <w:rPr>
                <w:sz w:val="22"/>
                <w:szCs w:val="22"/>
              </w:rPr>
              <w:t xml:space="preserve"> Отношение площадей подобных треугольников.</w:t>
            </w:r>
          </w:p>
          <w:p w:rsidR="00196C66" w:rsidRDefault="00F912B9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Признаки подобия треугольников</w:t>
            </w:r>
          </w:p>
        </w:tc>
        <w:tc>
          <w:tcPr>
            <w:tcW w:w="3338" w:type="dxa"/>
            <w:gridSpan w:val="3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 и оценка своей работы; постановка целей на следующий этап обучения </w:t>
            </w: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 w:rsidRPr="00F912B9">
        <w:tc>
          <w:tcPr>
            <w:tcW w:w="92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236"/>
            </w:tblGrid>
            <w:tr w:rsidR="00196C66">
              <w:trPr>
                <w:trHeight w:val="413"/>
              </w:trPr>
              <w:tc>
                <w:tcPr>
                  <w:tcW w:w="491" w:type="dxa"/>
                </w:tcPr>
                <w:p w:rsidR="00196C66" w:rsidRDefault="00F912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§3. </w:t>
                  </w:r>
                </w:p>
              </w:tc>
              <w:tc>
                <w:tcPr>
                  <w:tcW w:w="222" w:type="dxa"/>
                </w:tcPr>
                <w:p w:rsidR="00196C66" w:rsidRDefault="00196C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Применение подобия к доказательству теорем и решению задач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003" w:type="dxa"/>
            <w:vMerge w:val="restart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Средняя линия треугольника.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Свойства центра масс в треугольнике.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Пропорциональные отрезки в прямоугольном треугольнике.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Применение метода подобия в задачах на построение.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Пропорциональные отрезки, построение четвёртого пропорционального отрезка. Практическое применение подобия </w:t>
            </w:r>
          </w:p>
          <w:p w:rsidR="00196C66" w:rsidRDefault="00196C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38" w:type="dxa"/>
            <w:gridSpan w:val="3"/>
            <w:vMerge w:val="restart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 xml:space="preserve">ормулировать теорему о средней линии треугольника, о пересечении медиан треугольника, о пропорциональных отрезках в прямоугольном треугольнике.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Объяснять что такое метод подобия в задачах на построение, приводить примеры его применения.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Проводить построе</w:t>
            </w:r>
            <w:r>
              <w:rPr>
                <w:bCs/>
                <w:sz w:val="22"/>
                <w:szCs w:val="22"/>
              </w:rPr>
              <w:t xml:space="preserve">ния </w:t>
            </w:r>
            <w:r>
              <w:rPr>
                <w:sz w:val="22"/>
                <w:szCs w:val="22"/>
              </w:rPr>
              <w:t xml:space="preserve">с помощью циркуля и линейки с использование теоремы Фалеса и теоремы о пропорциональных отрезках, </w:t>
            </w:r>
            <w:r>
              <w:rPr>
                <w:bCs/>
                <w:sz w:val="22"/>
                <w:szCs w:val="22"/>
              </w:rPr>
              <w:t xml:space="preserve">строить </w:t>
            </w:r>
            <w:r>
              <w:rPr>
                <w:sz w:val="22"/>
                <w:szCs w:val="22"/>
              </w:rPr>
              <w:t xml:space="preserve">четвёртый пропорциональный отрезок.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Проводить доказательство </w:t>
            </w:r>
            <w:r>
              <w:rPr>
                <w:sz w:val="22"/>
                <w:szCs w:val="22"/>
              </w:rPr>
              <w:t xml:space="preserve">того, что медианы треугольника пересекаются в одной точке, и </w:t>
            </w:r>
            <w:r>
              <w:rPr>
                <w:bCs/>
                <w:sz w:val="22"/>
                <w:szCs w:val="22"/>
              </w:rPr>
              <w:t xml:space="preserve">находить </w:t>
            </w:r>
            <w:r>
              <w:rPr>
                <w:sz w:val="22"/>
                <w:szCs w:val="22"/>
              </w:rPr>
              <w:t xml:space="preserve">связь с центром масс, </w:t>
            </w:r>
            <w:r>
              <w:rPr>
                <w:bCs/>
                <w:sz w:val="22"/>
                <w:szCs w:val="22"/>
              </w:rPr>
              <w:t xml:space="preserve">находить </w:t>
            </w:r>
            <w:r>
              <w:rPr>
                <w:sz w:val="22"/>
                <w:szCs w:val="22"/>
              </w:rPr>
              <w:t xml:space="preserve">отношение, в котором медианы делятся точкой их пересечения.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Применять </w:t>
            </w:r>
            <w:r>
              <w:rPr>
                <w:sz w:val="22"/>
                <w:szCs w:val="22"/>
              </w:rPr>
              <w:t xml:space="preserve">полученные знания при решении геометрических и </w:t>
            </w:r>
            <w:r>
              <w:rPr>
                <w:sz w:val="22"/>
                <w:szCs w:val="22"/>
              </w:rPr>
              <w:lastRenderedPageBreak/>
              <w:t xml:space="preserve">практических задач.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Объяснять как можно использовать свойства подобных треугольников в измерительных работ</w:t>
            </w:r>
            <w:r>
              <w:rPr>
                <w:sz w:val="22"/>
                <w:szCs w:val="22"/>
              </w:rPr>
              <w:t>ах на местности.</w:t>
            </w: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84" w:type="dxa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Средняя линия треугольника 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3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8" w:type="dxa"/>
            <w:gridSpan w:val="3"/>
            <w:vMerge/>
          </w:tcPr>
          <w:p w:rsidR="00196C66" w:rsidRDefault="0019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41, 42</w:t>
            </w:r>
          </w:p>
        </w:tc>
        <w:tc>
          <w:tcPr>
            <w:tcW w:w="2484" w:type="dxa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Пропорциональные отрезки в прямоугольном треугольнике 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3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8" w:type="dxa"/>
            <w:gridSpan w:val="3"/>
            <w:vMerge/>
          </w:tcPr>
          <w:p w:rsidR="00196C66" w:rsidRDefault="0019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484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8"/>
            </w:tblGrid>
            <w:tr w:rsidR="00196C66" w:rsidRPr="00F912B9">
              <w:trPr>
                <w:trHeight w:val="247"/>
              </w:trPr>
              <w:tc>
                <w:tcPr>
                  <w:tcW w:w="2268" w:type="dxa"/>
                </w:tcPr>
                <w:p w:rsidR="00196C66" w:rsidRDefault="00F912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 xml:space="preserve">Метод подобия в задачах на построение </w:t>
                  </w:r>
                </w:p>
                <w:p w:rsidR="00196C66" w:rsidRDefault="00196C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</w:tr>
          </w:tbl>
          <w:p w:rsidR="00196C66" w:rsidRDefault="00196C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3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8" w:type="dxa"/>
            <w:gridSpan w:val="3"/>
            <w:vMerge/>
          </w:tcPr>
          <w:p w:rsidR="00196C66" w:rsidRDefault="0019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484" w:type="dxa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Измерительные работы на местности 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8" w:type="dxa"/>
            <w:gridSpan w:val="3"/>
            <w:vMerge/>
          </w:tcPr>
          <w:p w:rsidR="00196C66" w:rsidRDefault="0019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 w:rsidRPr="00F912B9">
        <w:tc>
          <w:tcPr>
            <w:tcW w:w="92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"/>
            </w:tblGrid>
            <w:tr w:rsidR="00196C66">
              <w:trPr>
                <w:trHeight w:val="107"/>
              </w:trPr>
              <w:tc>
                <w:tcPr>
                  <w:tcW w:w="491" w:type="dxa"/>
                </w:tcPr>
                <w:p w:rsidR="00196C66" w:rsidRDefault="00F912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lastRenderedPageBreak/>
                    <w:t xml:space="preserve">§4. </w:t>
                  </w:r>
                </w:p>
              </w:tc>
            </w:tr>
          </w:tbl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Соотношения между сторонами и углами прямоугольного треугольника 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03" w:type="dxa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тригонометрических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функций острого угла, тригонометрические соотношения в прямоугольном треугольнике. Основное тригонометрическое тождество.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Соотношения между сторонами в прям</w:t>
            </w:r>
            <w:r>
              <w:rPr>
                <w:sz w:val="22"/>
                <w:szCs w:val="22"/>
              </w:rPr>
              <w:t>оугольных треугольниках с углами в 45</w:t>
            </w:r>
            <w:r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 xml:space="preserve"> и 45</w:t>
            </w:r>
            <w:r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>; 30</w:t>
            </w:r>
            <w:r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 xml:space="preserve"> и 60</w:t>
            </w:r>
            <w:r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3338" w:type="dxa"/>
            <w:gridSpan w:val="3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Формулировать </w:t>
            </w:r>
            <w:r>
              <w:rPr>
                <w:sz w:val="22"/>
                <w:szCs w:val="22"/>
              </w:rPr>
              <w:t xml:space="preserve">определения тригонометрических функций острого угла, </w:t>
            </w:r>
            <w:r>
              <w:rPr>
                <w:bCs/>
                <w:sz w:val="22"/>
                <w:szCs w:val="22"/>
              </w:rPr>
              <w:t xml:space="preserve">проверять </w:t>
            </w:r>
            <w:r>
              <w:rPr>
                <w:sz w:val="22"/>
                <w:szCs w:val="22"/>
              </w:rPr>
              <w:t xml:space="preserve">их корректность.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Выводить </w:t>
            </w:r>
            <w:r>
              <w:rPr>
                <w:sz w:val="22"/>
                <w:szCs w:val="22"/>
              </w:rPr>
              <w:t xml:space="preserve">тригонометрические соотношения в прямоугольном треугольнике.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Исследовать </w:t>
            </w:r>
            <w:r>
              <w:rPr>
                <w:sz w:val="22"/>
                <w:szCs w:val="22"/>
              </w:rPr>
              <w:t>соотношения между ст</w:t>
            </w:r>
            <w:r>
              <w:rPr>
                <w:sz w:val="22"/>
                <w:szCs w:val="22"/>
              </w:rPr>
              <w:t xml:space="preserve">оронами в прямоугольных треугольниках с углами в 45° и 45°; 30° и 60°.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Использовать </w:t>
            </w:r>
            <w:r>
              <w:rPr>
                <w:sz w:val="22"/>
                <w:szCs w:val="22"/>
              </w:rPr>
              <w:t xml:space="preserve">формулы приведения и основное тригонометрическое тождество для нахождения соотношений между тригонометрическими функциями различных острых углов.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Применять </w:t>
            </w:r>
            <w:r>
              <w:rPr>
                <w:sz w:val="22"/>
                <w:szCs w:val="22"/>
              </w:rPr>
              <w:t>полученные зна</w:t>
            </w:r>
            <w:r>
              <w:rPr>
                <w:sz w:val="22"/>
                <w:szCs w:val="22"/>
              </w:rPr>
              <w:t xml:space="preserve">ния при решении геометрических и практических задач.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Знакомиться с историей </w:t>
            </w:r>
            <w:r>
              <w:rPr>
                <w:sz w:val="22"/>
                <w:szCs w:val="22"/>
              </w:rPr>
              <w:t>развития геометрии</w:t>
            </w: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 w:rsidRPr="00F912B9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484" w:type="dxa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Синус, косинус и тангенс острого угла прямоугольного треугольника 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1" w:type="dxa"/>
            <w:gridSpan w:val="2"/>
            <w:vMerge w:val="restart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тригонометрических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функций острого угла, тригонометрические соотношения в прямоугольном треугольнике. Основное тригонометрическое тождество.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Соотношения между сторонами в прямоугольных треугольниках с углами в 45</w:t>
            </w:r>
            <w:r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 xml:space="preserve"> и 45</w:t>
            </w:r>
            <w:r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>; 30</w:t>
            </w:r>
            <w:r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 xml:space="preserve"> и 60</w:t>
            </w:r>
            <w:r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3260" w:type="dxa"/>
            <w:gridSpan w:val="2"/>
            <w:vMerge w:val="restart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Формулировать </w:t>
            </w:r>
            <w:r>
              <w:rPr>
                <w:sz w:val="22"/>
                <w:szCs w:val="22"/>
              </w:rPr>
              <w:t xml:space="preserve">определения тригонометрических функций острого угла, </w:t>
            </w:r>
            <w:r>
              <w:rPr>
                <w:bCs/>
                <w:sz w:val="22"/>
                <w:szCs w:val="22"/>
              </w:rPr>
              <w:t xml:space="preserve">проверять </w:t>
            </w:r>
            <w:r>
              <w:rPr>
                <w:sz w:val="22"/>
                <w:szCs w:val="22"/>
              </w:rPr>
              <w:t xml:space="preserve">их корректность.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Выводить </w:t>
            </w:r>
            <w:r>
              <w:rPr>
                <w:sz w:val="22"/>
                <w:szCs w:val="22"/>
              </w:rPr>
              <w:t xml:space="preserve">тригонометрические соотношения в прямоугольном треугольнике.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Исследовать </w:t>
            </w:r>
            <w:r>
              <w:rPr>
                <w:sz w:val="22"/>
                <w:szCs w:val="22"/>
              </w:rPr>
              <w:t xml:space="preserve">соотношения между сторонами в </w:t>
            </w:r>
            <w:r>
              <w:rPr>
                <w:sz w:val="22"/>
                <w:szCs w:val="22"/>
              </w:rPr>
              <w:lastRenderedPageBreak/>
              <w:t xml:space="preserve">прямоугольных треугольниках с углами в 45° и 45°; 30° и 60°.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Использовать </w:t>
            </w:r>
            <w:r>
              <w:rPr>
                <w:sz w:val="22"/>
                <w:szCs w:val="22"/>
              </w:rPr>
              <w:t xml:space="preserve">формулы приведения и основное тригонометрическое тождество для нахождения соотношений между тригонометрическими функциями различных острых углов.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Применять </w:t>
            </w:r>
            <w:r>
              <w:rPr>
                <w:sz w:val="22"/>
                <w:szCs w:val="22"/>
              </w:rPr>
              <w:t xml:space="preserve">полученные знания при решении геометрических и практических задач.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Знакомиться с исто</w:t>
            </w:r>
            <w:r>
              <w:rPr>
                <w:bCs/>
                <w:sz w:val="22"/>
                <w:szCs w:val="22"/>
              </w:rPr>
              <w:t xml:space="preserve">рией </w:t>
            </w:r>
            <w:r>
              <w:rPr>
                <w:sz w:val="22"/>
                <w:szCs w:val="22"/>
              </w:rPr>
              <w:t>развития геометрии</w:t>
            </w: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46, 47</w:t>
            </w:r>
          </w:p>
        </w:tc>
        <w:tc>
          <w:tcPr>
            <w:tcW w:w="2484" w:type="dxa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синуса, косинуса и тангенса для углов 30</w:t>
            </w:r>
            <w:r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>, 45</w:t>
            </w:r>
            <w:r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>, 60</w:t>
            </w:r>
            <w:r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1" w:type="dxa"/>
            <w:gridSpan w:val="2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 w:rsidRPr="00F912B9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2484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1" w:type="dxa"/>
            <w:gridSpan w:val="2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Применение подобия к доказательству теорем и решению задач</w:t>
            </w:r>
            <w:r>
              <w:rPr>
                <w:rFonts w:ascii="Times New Roman" w:hAnsi="Times New Roman" w:cs="Times New Roman"/>
                <w:bCs/>
                <w:lang w:val="ru-RU"/>
              </w:rPr>
              <w:t>.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Соотношения между сторонами и углами прямоугольного треугольника.</w:t>
            </w:r>
          </w:p>
        </w:tc>
        <w:tc>
          <w:tcPr>
            <w:tcW w:w="3260" w:type="dxa"/>
            <w:gridSpan w:val="2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4"/>
            </w:tblGrid>
            <w:tr w:rsidR="00196C66" w:rsidRPr="00F912B9">
              <w:trPr>
                <w:trHeight w:val="523"/>
              </w:trPr>
              <w:tc>
                <w:tcPr>
                  <w:tcW w:w="3044" w:type="dxa"/>
                </w:tcPr>
                <w:p w:rsidR="00196C66" w:rsidRDefault="00F912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Обобщение и систематизация полученных знаний, отработка навыков применения теоретических сведений к решению задач</w:t>
                  </w:r>
                </w:p>
              </w:tc>
            </w:tr>
          </w:tbl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 w:rsidRPr="00F912B9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484" w:type="dxa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Контрольная работа №4 по темам «Применение подобия к доказательству теорем и решению задач. Соотношения между сторонами и углами </w:t>
            </w:r>
            <w:r>
              <w:rPr>
                <w:b/>
                <w:bCs/>
                <w:sz w:val="22"/>
                <w:szCs w:val="22"/>
              </w:rPr>
              <w:t>прямоугольного треугольника»</w:t>
            </w:r>
          </w:p>
        </w:tc>
        <w:tc>
          <w:tcPr>
            <w:tcW w:w="1836" w:type="dxa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3081" w:type="dxa"/>
            <w:gridSpan w:val="2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Применение подобия к доказательству теорем и решению задач. Соотношения между сторонами и углами прямоугольного треугольника</w:t>
            </w:r>
          </w:p>
        </w:tc>
        <w:tc>
          <w:tcPr>
            <w:tcW w:w="3260" w:type="dxa"/>
            <w:gridSpan w:val="2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и оценка своей работы; постановка целей на следующий этап обучения</w:t>
            </w: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14425" w:type="dxa"/>
            <w:gridSpan w:val="10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Глава 9. Окружность </w:t>
            </w:r>
            <w:r>
              <w:rPr>
                <w:rFonts w:ascii="Times New Roman" w:hAnsi="Times New Roman" w:cs="Times New Roman"/>
                <w:color w:val="000000"/>
              </w:rPr>
              <w:t>(17 ч)</w:t>
            </w:r>
          </w:p>
        </w:tc>
      </w:tr>
      <w:tr w:rsidR="00196C66" w:rsidRPr="00F912B9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§1.</w:t>
            </w:r>
          </w:p>
        </w:tc>
        <w:tc>
          <w:tcPr>
            <w:tcW w:w="2484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Касательная к окружности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81" w:type="dxa"/>
            <w:gridSpan w:val="2"/>
            <w:vMerge w:val="restart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Взаимное расположение прямой и окружности. </w:t>
            </w:r>
          </w:p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Взаимное расположение двух окружностей. Касание окружностей. 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Общие касательные двух окружностей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196C66">
              <w:trPr>
                <w:trHeight w:val="523"/>
              </w:trPr>
              <w:tc>
                <w:tcPr>
                  <w:tcW w:w="222" w:type="dxa"/>
                </w:tcPr>
                <w:p w:rsidR="00196C66" w:rsidRDefault="00196C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lastRenderedPageBreak/>
              <w:t xml:space="preserve">Исследовать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взаимное расположение прямой и окружности, двух окружностей. 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строить общие касательные двух окружностей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196C66" w:rsidRPr="00F912B9">
              <w:trPr>
                <w:trHeight w:val="523"/>
              </w:trPr>
              <w:tc>
                <w:tcPr>
                  <w:tcW w:w="222" w:type="dxa"/>
                </w:tcPr>
                <w:p w:rsidR="00196C66" w:rsidRDefault="00196C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</w:tr>
          </w:tbl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84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Взаимное расположение прямой и окружности. 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Касательная к окружности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196C66">
              <w:trPr>
                <w:trHeight w:val="247"/>
              </w:trPr>
              <w:tc>
                <w:tcPr>
                  <w:tcW w:w="222" w:type="dxa"/>
                </w:tcPr>
                <w:p w:rsidR="00196C66" w:rsidRDefault="00196C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196C66" w:rsidRDefault="0019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081" w:type="dxa"/>
            <w:gridSpan w:val="2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196C66" w:rsidRDefault="0019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2484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Взаимное расположение двух окружностей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1" w:type="dxa"/>
            <w:gridSpan w:val="2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196C66" w:rsidRDefault="0019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484" w:type="dxa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Общие касательные двух окружностей 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1" w:type="dxa"/>
            <w:gridSpan w:val="2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196C66" w:rsidRDefault="0019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§2.</w:t>
            </w:r>
          </w:p>
        </w:tc>
        <w:tc>
          <w:tcPr>
            <w:tcW w:w="2484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Центральные и </w:t>
            </w:r>
            <w:r>
              <w:rPr>
                <w:rFonts w:ascii="Times New Roman" w:hAnsi="Times New Roman" w:cs="Times New Roman"/>
                <w:b/>
              </w:rPr>
              <w:t>вписанные углы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081" w:type="dxa"/>
            <w:gridSpan w:val="2"/>
            <w:vMerge w:val="restart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Градусная мера дуги окружности, полуокружность.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Вписанные и центральные углы, угол между касательной и хордой. Углы между хордами и секущими. </w:t>
            </w: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Центральные и вписанные углы, их свойства</w:t>
            </w:r>
          </w:p>
        </w:tc>
        <w:tc>
          <w:tcPr>
            <w:tcW w:w="3260" w:type="dxa"/>
            <w:gridSpan w:val="2"/>
            <w:vMerge w:val="restart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lang w:val="ru-RU"/>
              </w:rPr>
              <w:t>Формулировать основные определения, связанные с углам</w:t>
            </w:r>
            <w:r>
              <w:rPr>
                <w:rFonts w:ascii="Times New Roman" w:hAnsi="Times New Roman" w:cs="Times New Roman"/>
                <w:lang w:val="ru-RU"/>
              </w:rPr>
              <w:t xml:space="preserve">и в круге (вписанный угол, центральный угол). Находить вписанные углы, опирающиеся на одну дугу, вычислять углы с помощью теоремы о вписанных углах, теоремы о центральном угле. </w:t>
            </w:r>
            <w:r>
              <w:rPr>
                <w:rFonts w:ascii="Times New Roman" w:hAnsi="Times New Roman" w:cs="Times New Roman"/>
              </w:rPr>
              <w:t>Находить углы между хордами, касательными и секущими</w:t>
            </w: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484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Градусная мера дуги </w:t>
            </w:r>
            <w:r>
              <w:rPr>
                <w:rFonts w:ascii="Times New Roman" w:hAnsi="Times New Roman" w:cs="Times New Roman"/>
                <w:color w:val="000000"/>
              </w:rPr>
              <w:t>окружности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196C66">
              <w:trPr>
                <w:trHeight w:val="247"/>
              </w:trPr>
              <w:tc>
                <w:tcPr>
                  <w:tcW w:w="222" w:type="dxa"/>
                </w:tcPr>
                <w:p w:rsidR="00196C66" w:rsidRDefault="00196C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196C66" w:rsidRDefault="0019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1" w:type="dxa"/>
            <w:gridSpan w:val="2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196C66" w:rsidRDefault="0019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484" w:type="dxa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Теорема о вписанном угле 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1" w:type="dxa"/>
            <w:gridSpan w:val="2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196C66" w:rsidRDefault="0019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55, 56</w:t>
            </w:r>
          </w:p>
        </w:tc>
        <w:tc>
          <w:tcPr>
            <w:tcW w:w="2484" w:type="dxa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Углы, образованные хордами, касательными и секущими 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1" w:type="dxa"/>
            <w:gridSpan w:val="2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196C66" w:rsidRDefault="0019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§3.</w:t>
            </w:r>
          </w:p>
        </w:tc>
        <w:tc>
          <w:tcPr>
            <w:tcW w:w="2484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Четыре замечательные точки треугольника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81" w:type="dxa"/>
            <w:gridSpan w:val="2"/>
            <w:vMerge w:val="restart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Свойства центра масс в треугольнике.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Четыре замечательные точки треугольника </w:t>
            </w:r>
          </w:p>
        </w:tc>
        <w:tc>
          <w:tcPr>
            <w:tcW w:w="3260" w:type="dxa"/>
            <w:gridSpan w:val="2"/>
            <w:vMerge w:val="restart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Формулировать теорему  о пересечении медиан треугольника. Формулировать теоремы, связанные с замечательными точками треугольника. </w:t>
            </w:r>
            <w:r>
              <w:rPr>
                <w:bCs/>
                <w:sz w:val="22"/>
                <w:szCs w:val="22"/>
              </w:rPr>
              <w:t xml:space="preserve">Проводить доказательство </w:t>
            </w:r>
            <w:r>
              <w:rPr>
                <w:sz w:val="22"/>
                <w:szCs w:val="22"/>
              </w:rPr>
              <w:t xml:space="preserve">того, что медианы треугольника пересекаются в одной точке, и </w:t>
            </w:r>
            <w:r>
              <w:rPr>
                <w:bCs/>
                <w:sz w:val="22"/>
                <w:szCs w:val="22"/>
              </w:rPr>
              <w:t xml:space="preserve">находить </w:t>
            </w:r>
            <w:r>
              <w:rPr>
                <w:sz w:val="22"/>
                <w:szCs w:val="22"/>
              </w:rPr>
              <w:t xml:space="preserve">связь с центром масс, </w:t>
            </w:r>
            <w:r>
              <w:rPr>
                <w:bCs/>
                <w:sz w:val="22"/>
                <w:szCs w:val="22"/>
              </w:rPr>
              <w:t xml:space="preserve">находить </w:t>
            </w:r>
            <w:r>
              <w:rPr>
                <w:sz w:val="22"/>
                <w:szCs w:val="22"/>
              </w:rPr>
              <w:t xml:space="preserve">отношение, в котором медианы делятся точкой их пересечения. </w:t>
            </w:r>
            <w:r>
              <w:rPr>
                <w:bCs/>
                <w:sz w:val="22"/>
                <w:szCs w:val="22"/>
              </w:rPr>
              <w:t xml:space="preserve">Применять </w:t>
            </w:r>
            <w:r>
              <w:rPr>
                <w:sz w:val="22"/>
                <w:szCs w:val="22"/>
              </w:rPr>
              <w:t xml:space="preserve">полученные знания при решении геометрических и практических задач.  </w:t>
            </w: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484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биссектрисы угла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1" w:type="dxa"/>
            <w:gridSpan w:val="2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196C66" w:rsidRDefault="0019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484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серединного перпендикуляра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1" w:type="dxa"/>
            <w:gridSpan w:val="2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196C66" w:rsidRDefault="0019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484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Теорема о пересечении высот </w:t>
            </w:r>
            <w:r>
              <w:rPr>
                <w:rFonts w:ascii="Times New Roman" w:hAnsi="Times New Roman" w:cs="Times New Roman"/>
                <w:lang w:val="ru-RU"/>
              </w:rPr>
              <w:t>треугольника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1" w:type="dxa"/>
            <w:gridSpan w:val="2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196C66" w:rsidRDefault="0019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 w:rsidRPr="00F912B9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§4.</w:t>
            </w:r>
          </w:p>
        </w:tc>
        <w:tc>
          <w:tcPr>
            <w:tcW w:w="2484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Вписанная и описанная </w:t>
            </w:r>
            <w:r>
              <w:rPr>
                <w:rFonts w:ascii="Times New Roman" w:hAnsi="Times New Roman" w:cs="Times New Roman"/>
                <w:b/>
              </w:rPr>
              <w:lastRenderedPageBreak/>
              <w:t>окружности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3081" w:type="dxa"/>
            <w:gridSpan w:val="2"/>
            <w:vMerge w:val="restart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Окружность, вписанная в многоугольник.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Вписанные и описанные четырёхугольники, их признаки и свойства. Применение этих свойств при решении геометрических задач </w:t>
            </w:r>
          </w:p>
        </w:tc>
        <w:tc>
          <w:tcPr>
            <w:tcW w:w="3260" w:type="dxa"/>
            <w:gridSpan w:val="2"/>
            <w:vMerge w:val="restart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Вычислять </w:t>
            </w:r>
            <w:r>
              <w:rPr>
                <w:sz w:val="22"/>
                <w:szCs w:val="22"/>
              </w:rPr>
              <w:t xml:space="preserve">углы с помощью теоремы о вписанном </w:t>
            </w:r>
            <w:r>
              <w:rPr>
                <w:sz w:val="22"/>
                <w:szCs w:val="22"/>
              </w:rPr>
              <w:lastRenderedPageBreak/>
              <w:t xml:space="preserve">четырёхугольнике.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Исследовать, </w:t>
            </w:r>
            <w:r>
              <w:rPr>
                <w:sz w:val="22"/>
                <w:szCs w:val="22"/>
              </w:rPr>
              <w:t xml:space="preserve">в том числе с помощью цифровых ресурсов, вписанные и описанные четырёхугольники, </w:t>
            </w:r>
            <w:r>
              <w:rPr>
                <w:bCs/>
                <w:sz w:val="22"/>
                <w:szCs w:val="22"/>
              </w:rPr>
              <w:t xml:space="preserve">выводить </w:t>
            </w:r>
            <w:r>
              <w:rPr>
                <w:sz w:val="22"/>
                <w:szCs w:val="22"/>
              </w:rPr>
              <w:t xml:space="preserve">их свойства и признаки.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Использовать </w:t>
            </w:r>
            <w:r>
              <w:rPr>
                <w:sz w:val="22"/>
                <w:szCs w:val="22"/>
              </w:rPr>
              <w:t xml:space="preserve">эти свойства и признаки при решении задач.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Знакомиться с ист</w:t>
            </w:r>
            <w:r>
              <w:rPr>
                <w:bCs/>
                <w:sz w:val="22"/>
                <w:szCs w:val="22"/>
              </w:rPr>
              <w:t xml:space="preserve">орией </w:t>
            </w:r>
            <w:r>
              <w:rPr>
                <w:sz w:val="22"/>
                <w:szCs w:val="22"/>
              </w:rPr>
              <w:t xml:space="preserve">развития геометрии </w:t>
            </w: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60, 61</w:t>
            </w:r>
          </w:p>
        </w:tc>
        <w:tc>
          <w:tcPr>
            <w:tcW w:w="2484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Вписанная окружность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196C66">
              <w:trPr>
                <w:trHeight w:val="109"/>
              </w:trPr>
              <w:tc>
                <w:tcPr>
                  <w:tcW w:w="222" w:type="dxa"/>
                </w:tcPr>
                <w:p w:rsidR="00196C66" w:rsidRDefault="00196C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196C66" w:rsidRDefault="0019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1" w:type="dxa"/>
            <w:gridSpan w:val="2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196C66" w:rsidRDefault="0019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62, 63</w:t>
            </w:r>
          </w:p>
        </w:tc>
        <w:tc>
          <w:tcPr>
            <w:tcW w:w="2484" w:type="dxa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Описанная окружность 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1" w:type="dxa"/>
            <w:gridSpan w:val="2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196C66" w:rsidRDefault="0019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64, 65</w:t>
            </w:r>
          </w:p>
        </w:tc>
        <w:tc>
          <w:tcPr>
            <w:tcW w:w="2484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1" w:type="dxa"/>
            <w:gridSpan w:val="2"/>
            <w:vMerge w:val="restart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Окружность, вписанная в многоугольник.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Вписанные и описанные четырёхугольники, их признаки и свойства. Применение этих свойств при решении геометрических задач </w:t>
            </w:r>
          </w:p>
        </w:tc>
        <w:tc>
          <w:tcPr>
            <w:tcW w:w="3260" w:type="dxa"/>
            <w:gridSpan w:val="2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Вычислять </w:t>
            </w:r>
            <w:r>
              <w:rPr>
                <w:sz w:val="22"/>
                <w:szCs w:val="22"/>
              </w:rPr>
              <w:t xml:space="preserve">углы с помощью теоремы о вписанном четырёхугольнике.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Исследовать, </w:t>
            </w:r>
            <w:r>
              <w:rPr>
                <w:sz w:val="22"/>
                <w:szCs w:val="22"/>
              </w:rPr>
              <w:t>в том числе с помощью цифровых ресурсов, вписанные и опис</w:t>
            </w:r>
            <w:r>
              <w:rPr>
                <w:sz w:val="22"/>
                <w:szCs w:val="22"/>
              </w:rPr>
              <w:t xml:space="preserve">анные четырёхугольники, </w:t>
            </w:r>
            <w:r>
              <w:rPr>
                <w:bCs/>
                <w:sz w:val="22"/>
                <w:szCs w:val="22"/>
              </w:rPr>
              <w:t xml:space="preserve">выводить </w:t>
            </w:r>
            <w:r>
              <w:rPr>
                <w:sz w:val="22"/>
                <w:szCs w:val="22"/>
              </w:rPr>
              <w:t xml:space="preserve">их свойства и признаки.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Использовать </w:t>
            </w:r>
            <w:r>
              <w:rPr>
                <w:sz w:val="22"/>
                <w:szCs w:val="22"/>
              </w:rPr>
              <w:t xml:space="preserve">эти свойства и признаки при решении задач. </w:t>
            </w:r>
          </w:p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Знакомиться с историей </w:t>
            </w:r>
            <w:r>
              <w:rPr>
                <w:sz w:val="22"/>
                <w:szCs w:val="22"/>
              </w:rPr>
              <w:t xml:space="preserve">развития геометрии </w:t>
            </w:r>
          </w:p>
          <w:p w:rsidR="00196C66" w:rsidRDefault="00196C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 w:rsidRPr="00F912B9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484" w:type="dxa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Контрольная работа №5 по теме «Окружность»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1" w:type="dxa"/>
            <w:gridSpan w:val="2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 и оценка своей работы; постановка целей на следующий этап обучения </w:t>
            </w: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929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67,68</w:t>
            </w:r>
          </w:p>
        </w:tc>
        <w:tc>
          <w:tcPr>
            <w:tcW w:w="2484" w:type="dxa"/>
          </w:tcPr>
          <w:p w:rsidR="00196C66" w:rsidRDefault="00F912B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Повторение 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1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196C66" w:rsidRDefault="0019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929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3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081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196C66" w:rsidRDefault="0019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96C66" w:rsidRDefault="00196C6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96C66" w:rsidRDefault="00F912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196C66" w:rsidRDefault="00196C66">
      <w:pPr>
        <w:sectPr w:rsidR="00196C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6C66" w:rsidRDefault="00F912B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9 КЛАСС </w:t>
      </w:r>
    </w:p>
    <w:p w:rsidR="00196C66" w:rsidRDefault="00196C66">
      <w:pPr>
        <w:rPr>
          <w:lang w:val="ru-RU"/>
        </w:rPr>
      </w:pPr>
    </w:p>
    <w:tbl>
      <w:tblPr>
        <w:tblStyle w:val="af0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1"/>
        <w:gridCol w:w="2371"/>
        <w:gridCol w:w="782"/>
        <w:gridCol w:w="1783"/>
        <w:gridCol w:w="2718"/>
        <w:gridCol w:w="2887"/>
        <w:gridCol w:w="1173"/>
        <w:gridCol w:w="1483"/>
      </w:tblGrid>
      <w:tr w:rsidR="00196C66">
        <w:tc>
          <w:tcPr>
            <w:tcW w:w="857" w:type="dxa"/>
            <w:vMerge w:val="restart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18" w:type="dxa"/>
            <w:vMerge w:val="restart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838" w:type="dxa"/>
            <w:gridSpan w:val="2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838" w:type="dxa"/>
            <w:vMerge w:val="restart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Предметное содержание </w:t>
            </w:r>
          </w:p>
        </w:tc>
        <w:tc>
          <w:tcPr>
            <w:tcW w:w="3044" w:type="dxa"/>
            <w:vMerge w:val="restart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Характеристка деятельности обучающихся</w:t>
            </w:r>
          </w:p>
        </w:tc>
        <w:tc>
          <w:tcPr>
            <w:tcW w:w="2791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196C66">
        <w:tc>
          <w:tcPr>
            <w:tcW w:w="857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gridSpan w:val="2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57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15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</w:t>
            </w:r>
          </w:p>
        </w:tc>
      </w:tr>
      <w:tr w:rsidR="00196C66">
        <w:tc>
          <w:tcPr>
            <w:tcW w:w="85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8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Повторение </w:t>
            </w:r>
          </w:p>
        </w:tc>
        <w:tc>
          <w:tcPr>
            <w:tcW w:w="791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 w:rsidRPr="00F912B9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8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в 8 классе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</w:tcPr>
          <w:p w:rsidR="00196C66" w:rsidRDefault="00F912B9">
            <w:pPr>
              <w:pStyle w:val="ad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Понятие о преобразовании подобия. Соответственные элементы подобных фигур. </w:t>
            </w:r>
            <w:r>
              <w:rPr>
                <w:color w:val="000000"/>
                <w:sz w:val="22"/>
                <w:szCs w:val="22"/>
              </w:rPr>
              <w:br/>
              <w:t xml:space="preserve">Теорема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о произведении отрезков хорд, теорема о произведении отрезков секущих, теорема о квадрате касательной. Применение </w:t>
            </w:r>
            <w:r>
              <w:rPr>
                <w:color w:val="000000"/>
                <w:sz w:val="22"/>
                <w:szCs w:val="22"/>
              </w:rPr>
              <w:br/>
              <w:t xml:space="preserve">в решении геометрических задач </w:t>
            </w:r>
          </w:p>
          <w:p w:rsidR="00196C66" w:rsidRDefault="00196C66">
            <w:pPr>
              <w:pStyle w:val="ad"/>
              <w:rPr>
                <w:sz w:val="22"/>
                <w:szCs w:val="22"/>
              </w:rPr>
            </w:pPr>
          </w:p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44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Осваивать понятие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преобразования подобия. 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Исследовать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отношение линейных элементов фигур при преобразовании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подобия.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Находить примеры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подобия в окружающей действительности.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Выводить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метрические соотношения между отрезками хорд, секущих и касательных с использованием вписанных углов и подобных треугольников.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Решать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геометрические задачи и задачи из реальной ж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изни с использованием подобных треугольников.</w:t>
            </w: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8" w:type="dxa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Входная контрольная работа</w:t>
            </w:r>
          </w:p>
        </w:tc>
        <w:tc>
          <w:tcPr>
            <w:tcW w:w="791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</w:tcPr>
          <w:p w:rsidR="00196C66" w:rsidRDefault="0019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 IX</w:t>
            </w:r>
          </w:p>
        </w:tc>
        <w:tc>
          <w:tcPr>
            <w:tcW w:w="2418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Векторы</w:t>
            </w:r>
          </w:p>
        </w:tc>
        <w:tc>
          <w:tcPr>
            <w:tcW w:w="791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8" w:type="dxa"/>
            <w:vMerge w:val="restart"/>
          </w:tcPr>
          <w:p w:rsidR="00196C66" w:rsidRDefault="00F912B9">
            <w:pPr>
              <w:pStyle w:val="ad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Определение векторов, сложение и вычитание векторов, умножение вектора на число. Физический и геометрический смысл векторов. Решение задач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lastRenderedPageBreak/>
              <w:t xml:space="preserve">с помощью векторов. Применение векторов для решения задач физики </w:t>
            </w:r>
          </w:p>
        </w:tc>
        <w:tc>
          <w:tcPr>
            <w:tcW w:w="3044" w:type="dxa"/>
            <w:vMerge w:val="restart"/>
          </w:tcPr>
          <w:p w:rsidR="00196C66" w:rsidRDefault="00F912B9">
            <w:pPr>
              <w:pStyle w:val="ad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Использовать</w:t>
            </w:r>
            <w:r>
              <w:rPr>
                <w:color w:val="000000"/>
                <w:sz w:val="22"/>
                <w:szCs w:val="22"/>
              </w:rPr>
              <w:t xml:space="preserve"> векторы как направленные отрезки, </w:t>
            </w:r>
            <w:r>
              <w:rPr>
                <w:b/>
                <w:color w:val="000000"/>
                <w:sz w:val="22"/>
                <w:szCs w:val="22"/>
              </w:rPr>
              <w:t xml:space="preserve">исследовать </w:t>
            </w:r>
            <w:r>
              <w:rPr>
                <w:color w:val="000000"/>
                <w:sz w:val="22"/>
                <w:szCs w:val="22"/>
              </w:rPr>
              <w:t xml:space="preserve">геометрический (перемещение) и физический (сила) смыслы векторов.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b/>
                <w:color w:val="000000"/>
                <w:sz w:val="22"/>
                <w:szCs w:val="22"/>
              </w:rPr>
              <w:lastRenderedPageBreak/>
              <w:t>Знать определения</w:t>
            </w:r>
            <w:r>
              <w:rPr>
                <w:color w:val="000000"/>
                <w:sz w:val="22"/>
                <w:szCs w:val="22"/>
              </w:rPr>
              <w:t xml:space="preserve"> суммы и разности векторов, умножения вектора н</w:t>
            </w:r>
            <w:r>
              <w:rPr>
                <w:color w:val="000000"/>
                <w:sz w:val="22"/>
                <w:szCs w:val="22"/>
              </w:rPr>
              <w:t xml:space="preserve">а число, </w:t>
            </w:r>
            <w:r>
              <w:rPr>
                <w:b/>
                <w:color w:val="000000"/>
                <w:sz w:val="22"/>
                <w:szCs w:val="22"/>
              </w:rPr>
              <w:t>исследовать</w:t>
            </w:r>
            <w:r>
              <w:rPr>
                <w:color w:val="000000"/>
                <w:sz w:val="22"/>
                <w:szCs w:val="22"/>
              </w:rPr>
              <w:t xml:space="preserve"> геометрический и физический смыслы этих операций. </w:t>
            </w:r>
            <w:r>
              <w:rPr>
                <w:b/>
                <w:color w:val="000000"/>
                <w:sz w:val="22"/>
                <w:szCs w:val="22"/>
              </w:rPr>
              <w:t>Решать</w:t>
            </w:r>
            <w:r>
              <w:rPr>
                <w:color w:val="000000"/>
                <w:sz w:val="22"/>
                <w:szCs w:val="22"/>
              </w:rPr>
              <w:t xml:space="preserve"> геометрические задачи с использованием векторов. </w:t>
            </w:r>
            <w:r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8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вектора. Равенство векторов.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8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Откладывание вектора от данной точки. </w:t>
            </w:r>
            <w:r>
              <w:rPr>
                <w:rFonts w:ascii="Times New Roman" w:hAnsi="Times New Roman" w:cs="Times New Roman"/>
              </w:rPr>
              <w:t xml:space="preserve">Сумма и разность </w:t>
            </w:r>
            <w:r>
              <w:rPr>
                <w:rFonts w:ascii="Times New Roman" w:hAnsi="Times New Roman" w:cs="Times New Roman"/>
              </w:rPr>
              <w:lastRenderedPageBreak/>
              <w:t>векторов.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418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и разность векторов.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18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вектора на число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18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Применение векторов к решению задач. </w:t>
            </w:r>
            <w:r>
              <w:rPr>
                <w:rFonts w:ascii="Times New Roman" w:hAnsi="Times New Roman" w:cs="Times New Roman"/>
              </w:rPr>
              <w:t>Средняя линия трапеции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18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Решение задач по теме «Векторы»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18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Контрольная работа № 1 по теме «Векторы»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 X</w:t>
            </w:r>
          </w:p>
        </w:tc>
        <w:tc>
          <w:tcPr>
            <w:tcW w:w="2418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Метод </w:t>
            </w:r>
            <w:r>
              <w:rPr>
                <w:rFonts w:ascii="Times New Roman" w:hAnsi="Times New Roman" w:cs="Times New Roman"/>
                <w:b/>
              </w:rPr>
              <w:t>координат</w:t>
            </w:r>
          </w:p>
        </w:tc>
        <w:tc>
          <w:tcPr>
            <w:tcW w:w="791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 w:val="restart"/>
          </w:tcPr>
          <w:p w:rsidR="00196C66" w:rsidRDefault="00F912B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Разложение вектора по двум неколлинеарным векторам. </w:t>
            </w:r>
            <w:r>
              <w:rPr>
                <w:color w:val="000000"/>
                <w:sz w:val="22"/>
                <w:szCs w:val="22"/>
              </w:rPr>
              <w:t xml:space="preserve">Декартовы координаты точек на плоскости. </w:t>
            </w:r>
            <w:r>
              <w:rPr>
                <w:sz w:val="22"/>
                <w:szCs w:val="22"/>
              </w:rPr>
              <w:t>Координаты вектора.</w:t>
            </w:r>
            <w:r>
              <w:rPr>
                <w:color w:val="000000"/>
                <w:sz w:val="22"/>
                <w:szCs w:val="22"/>
              </w:rPr>
              <w:t xml:space="preserve"> Уравнение прямой. Уравнение окружности. Координаты точек пересечения окружности и прямой.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Метод координат при решении геометрических задач, практических задач </w:t>
            </w:r>
          </w:p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Merge w:val="restart"/>
          </w:tcPr>
          <w:p w:rsidR="00196C66" w:rsidRDefault="00F912B9">
            <w:pPr>
              <w:pStyle w:val="ad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Раскладывать</w:t>
            </w:r>
            <w:r>
              <w:rPr>
                <w:sz w:val="22"/>
                <w:szCs w:val="22"/>
              </w:rPr>
              <w:t xml:space="preserve"> вектор по двум неколлинеарным векторам.</w:t>
            </w:r>
            <w:r>
              <w:rPr>
                <w:color w:val="0070C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Осваивать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 xml:space="preserve">понятие </w:t>
            </w:r>
            <w:r>
              <w:rPr>
                <w:color w:val="000000"/>
                <w:sz w:val="22"/>
                <w:szCs w:val="22"/>
              </w:rPr>
              <w:t xml:space="preserve">прямоугольной системы координат, декартовых координат точки. </w:t>
            </w:r>
            <w:r>
              <w:rPr>
                <w:b/>
                <w:sz w:val="22"/>
                <w:szCs w:val="22"/>
              </w:rPr>
              <w:t xml:space="preserve">Вычислять </w:t>
            </w:r>
            <w:r>
              <w:rPr>
                <w:sz w:val="22"/>
                <w:szCs w:val="22"/>
              </w:rPr>
              <w:t xml:space="preserve">сумму и  разность векторов в координатах. </w:t>
            </w:r>
            <w:r>
              <w:rPr>
                <w:sz w:val="22"/>
                <w:szCs w:val="22"/>
              </w:rPr>
              <w:br/>
            </w:r>
            <w:r>
              <w:rPr>
                <w:b/>
                <w:color w:val="000000"/>
                <w:sz w:val="22"/>
                <w:szCs w:val="22"/>
              </w:rPr>
              <w:t>Выводить</w:t>
            </w:r>
            <w:r>
              <w:rPr>
                <w:color w:val="000000"/>
                <w:sz w:val="22"/>
                <w:szCs w:val="22"/>
              </w:rPr>
              <w:t xml:space="preserve"> уравнение прямой и окружности. </w:t>
            </w:r>
            <w:r>
              <w:rPr>
                <w:b/>
                <w:color w:val="000000"/>
                <w:sz w:val="22"/>
                <w:szCs w:val="22"/>
              </w:rPr>
              <w:t>Выделять</w:t>
            </w:r>
            <w:r>
              <w:rPr>
                <w:color w:val="000000"/>
                <w:sz w:val="22"/>
                <w:szCs w:val="22"/>
              </w:rPr>
              <w:t xml:space="preserve"> полный квадрат для нахождения центра и радиуса окружности по её уравнению.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b/>
                <w:color w:val="000000"/>
                <w:sz w:val="22"/>
                <w:szCs w:val="22"/>
              </w:rPr>
              <w:t>Решать задачи</w:t>
            </w:r>
            <w:r>
              <w:rPr>
                <w:color w:val="000000"/>
                <w:sz w:val="22"/>
                <w:szCs w:val="22"/>
              </w:rPr>
              <w:t xml:space="preserve"> на нахождение точек пересечения прямых и окружностей с помощью метода координат. </w:t>
            </w:r>
            <w:r>
              <w:rPr>
                <w:b/>
                <w:color w:val="000000"/>
                <w:sz w:val="22"/>
                <w:szCs w:val="22"/>
              </w:rPr>
              <w:t xml:space="preserve">Использовать </w:t>
            </w:r>
            <w:r>
              <w:rPr>
                <w:color w:val="000000"/>
                <w:sz w:val="22"/>
                <w:szCs w:val="22"/>
              </w:rPr>
              <w:t xml:space="preserve">свойства углового коэффициента прямой при решении задач,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для определения расположения прямой.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b/>
                <w:color w:val="000000"/>
                <w:sz w:val="22"/>
                <w:szCs w:val="22"/>
              </w:rPr>
              <w:t>Применять</w:t>
            </w:r>
            <w:r>
              <w:rPr>
                <w:color w:val="000000"/>
                <w:sz w:val="22"/>
                <w:szCs w:val="22"/>
              </w:rPr>
              <w:t xml:space="preserve"> координаты при решении геометрических и практических задач, для построения математических моделей реальных задач («метод координат»). </w:t>
            </w:r>
            <w:r>
              <w:rPr>
                <w:b/>
                <w:color w:val="000000"/>
                <w:sz w:val="22"/>
                <w:szCs w:val="22"/>
              </w:rPr>
              <w:t>Пользоваться</w:t>
            </w:r>
            <w:r>
              <w:rPr>
                <w:color w:val="000000"/>
                <w:sz w:val="22"/>
                <w:szCs w:val="22"/>
              </w:rPr>
              <w:t xml:space="preserve"> для </w:t>
            </w:r>
            <w:r>
              <w:rPr>
                <w:color w:val="000000"/>
                <w:sz w:val="22"/>
                <w:szCs w:val="22"/>
              </w:rPr>
              <w:t xml:space="preserve">построения и исследований цифровыми ресурсами.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b/>
                <w:color w:val="000000"/>
                <w:sz w:val="22"/>
                <w:szCs w:val="22"/>
              </w:rPr>
              <w:t>Знакомиться с историей</w:t>
            </w:r>
            <w:r>
              <w:rPr>
                <w:color w:val="000000"/>
                <w:sz w:val="22"/>
                <w:szCs w:val="22"/>
              </w:rPr>
              <w:t xml:space="preserve"> развития геометрии </w:t>
            </w: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18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18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Координаты вектора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18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Координаты вектора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418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Простейшие задачи в координатах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418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Простейшие задачи в координатах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418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 окружности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418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 прямой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418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Решение задач по теме «Уравнение окружности. </w:t>
            </w:r>
            <w:r>
              <w:rPr>
                <w:rFonts w:ascii="Times New Roman" w:hAnsi="Times New Roman" w:cs="Times New Roman"/>
              </w:rPr>
              <w:t>Уравнение прямой»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418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Взаимное расположение двух окружностей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418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Решение задач по теме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«Метод координат»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2418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Контрольная работа № 2 по теме «Метод координат»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  XI</w:t>
            </w:r>
          </w:p>
        </w:tc>
        <w:tc>
          <w:tcPr>
            <w:tcW w:w="2418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Соотношения между сторонами и углами треугольника. </w:t>
            </w:r>
            <w:r>
              <w:rPr>
                <w:rFonts w:ascii="Times New Roman" w:hAnsi="Times New Roman" w:cs="Times New Roman"/>
                <w:b/>
              </w:rPr>
              <w:t>Скалярное произведение векторов.</w:t>
            </w:r>
          </w:p>
        </w:tc>
        <w:tc>
          <w:tcPr>
            <w:tcW w:w="791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 w:val="restart"/>
          </w:tcPr>
          <w:p w:rsidR="00196C66" w:rsidRDefault="00F912B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Определение тригонометрических функций углов от 0</w:t>
            </w:r>
            <w:r>
              <w:rPr>
                <w:rFonts w:ascii="Times New Roman" w:hAnsi="Times New Roman" w:cs="Times New Roman"/>
              </w:rPr>
              <w:sym w:font="Symbol" w:char="F0B0"/>
            </w:r>
            <w:r>
              <w:rPr>
                <w:rFonts w:ascii="Times New Roman" w:hAnsi="Times New Roman" w:cs="Times New Roman"/>
                <w:lang w:val="ru-RU"/>
              </w:rPr>
              <w:t xml:space="preserve"> до 180</w:t>
            </w:r>
            <w:r>
              <w:rPr>
                <w:rFonts w:ascii="Times New Roman" w:hAnsi="Times New Roman" w:cs="Times New Roman"/>
              </w:rPr>
              <w:sym w:font="Symbol" w:char="F0B0"/>
            </w:r>
            <w:r>
              <w:rPr>
                <w:rFonts w:ascii="Times New Roman" w:hAnsi="Times New Roman" w:cs="Times New Roman"/>
                <w:lang w:val="ru-RU"/>
              </w:rPr>
              <w:t xml:space="preserve">.  Формулы </w:t>
            </w:r>
            <w:r>
              <w:rPr>
                <w:rFonts w:ascii="Times New Roman" w:hAnsi="Times New Roman" w:cs="Times New Roman"/>
                <w:lang w:val="ru-RU"/>
              </w:rPr>
              <w:t>приведения. Теорема косинусов, теорема синусов. Решение треугольников. Практическое применение доказанных теорем.</w:t>
            </w:r>
            <w:r>
              <w:rPr>
                <w:rFonts w:ascii="Times New Roman" w:hAnsi="Times New Roman" w:cs="Times New Roman"/>
                <w:color w:val="FF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Скалярное произведение векторов, его применение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для нахождения длин и углов</w:t>
            </w:r>
          </w:p>
        </w:tc>
        <w:tc>
          <w:tcPr>
            <w:tcW w:w="3044" w:type="dxa"/>
            <w:vMerge w:val="restart"/>
          </w:tcPr>
          <w:p w:rsidR="00196C66" w:rsidRDefault="00F912B9">
            <w:pPr>
              <w:pStyle w:val="ad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Формулировать определения</w:t>
            </w:r>
            <w:r>
              <w:rPr>
                <w:sz w:val="22"/>
                <w:szCs w:val="22"/>
              </w:rPr>
              <w:t xml:space="preserve"> тригонометрических функций тупых и прям</w:t>
            </w:r>
            <w:r>
              <w:rPr>
                <w:sz w:val="22"/>
                <w:szCs w:val="22"/>
              </w:rPr>
              <w:t xml:space="preserve">ых углов. </w:t>
            </w:r>
            <w:r>
              <w:rPr>
                <w:b/>
                <w:sz w:val="22"/>
                <w:szCs w:val="22"/>
              </w:rPr>
              <w:t>Выводить</w:t>
            </w:r>
            <w:r>
              <w:rPr>
                <w:sz w:val="22"/>
                <w:szCs w:val="22"/>
              </w:rPr>
              <w:t xml:space="preserve"> теорему косинусов и теорему синусов (с радиусом описанной окружности). </w:t>
            </w:r>
            <w:r>
              <w:rPr>
                <w:b/>
                <w:sz w:val="22"/>
                <w:szCs w:val="22"/>
              </w:rPr>
              <w:t>Выводить формулы для вычисления площадей с использованием теорем тригонометрии</w:t>
            </w:r>
            <w:r>
              <w:rPr>
                <w:sz w:val="22"/>
                <w:szCs w:val="22"/>
              </w:rPr>
              <w:t xml:space="preserve"> (формула площади треугольника через две стороны и угол между ними, формула площади четы</w:t>
            </w:r>
            <w:r>
              <w:rPr>
                <w:sz w:val="22"/>
                <w:szCs w:val="22"/>
              </w:rPr>
              <w:t xml:space="preserve">рёхугольника через его диагонали и угол между ними). </w:t>
            </w:r>
            <w:r>
              <w:rPr>
                <w:b/>
                <w:sz w:val="22"/>
                <w:szCs w:val="22"/>
              </w:rPr>
              <w:t>Решать</w:t>
            </w:r>
            <w:r>
              <w:rPr>
                <w:sz w:val="22"/>
                <w:szCs w:val="22"/>
              </w:rPr>
              <w:t xml:space="preserve"> треугольники. </w:t>
            </w:r>
            <w:r>
              <w:rPr>
                <w:b/>
                <w:sz w:val="22"/>
                <w:szCs w:val="22"/>
              </w:rPr>
              <w:t>Решать</w:t>
            </w:r>
            <w:r>
              <w:rPr>
                <w:sz w:val="22"/>
                <w:szCs w:val="22"/>
              </w:rPr>
              <w:t xml:space="preserve"> практические задачи, сводящиеся к нахождению различных элементов треугольника.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Использовать </w:t>
            </w:r>
            <w:r>
              <w:rPr>
                <w:sz w:val="22"/>
                <w:szCs w:val="22"/>
              </w:rPr>
              <w:lastRenderedPageBreak/>
              <w:t>скалярное произведение векторов, выводить его основные свойства. Вычислять скалярно</w:t>
            </w:r>
            <w:r>
              <w:rPr>
                <w:sz w:val="22"/>
                <w:szCs w:val="22"/>
              </w:rPr>
              <w:t xml:space="preserve">е произведение векторов в координатах. </w:t>
            </w:r>
            <w:r>
              <w:rPr>
                <w:sz w:val="22"/>
                <w:szCs w:val="22"/>
              </w:rPr>
              <w:br/>
              <w:t xml:space="preserve">Применять скалярное произведение для нахождения длин и углов </w:t>
            </w:r>
          </w:p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418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Синус, косинус, тангенс, котангенс угла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418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тригонометрическое тождество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rPr>
          <w:trHeight w:val="136"/>
        </w:trPr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418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Формулы приведения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418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Формулы для </w:t>
            </w:r>
            <w:r>
              <w:rPr>
                <w:rFonts w:ascii="Times New Roman" w:hAnsi="Times New Roman" w:cs="Times New Roman"/>
                <w:lang w:val="ru-RU"/>
              </w:rPr>
              <w:t>вычисления координат  точки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418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о площади треугольника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418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Формула площади четырёхугольника через его диагонали и угол между ними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418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синусов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2418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косинусов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2418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треугольников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418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треугольников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418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Измерительные работы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418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Скалярное произведение векторов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418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Скалярное произведение векторов в координатах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418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Свойства скалярного произведения векторов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418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Применение скалярного произведения </w:t>
            </w:r>
            <w:r>
              <w:rPr>
                <w:rFonts w:ascii="Times New Roman" w:hAnsi="Times New Roman" w:cs="Times New Roman"/>
                <w:lang w:val="ru-RU"/>
              </w:rPr>
              <w:t>векторов при решении задач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418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Решение задач по теме «Соотношения между сторонами и углами треугольника. </w:t>
            </w:r>
            <w:r>
              <w:rPr>
                <w:rFonts w:ascii="Times New Roman" w:hAnsi="Times New Roman" w:cs="Times New Roman"/>
              </w:rPr>
              <w:t>Скалярное произведение векторов».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418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Контрольная работа № 3 по теме «Соотношения между сторонами и углами треугольника. </w:t>
            </w:r>
            <w:r>
              <w:rPr>
                <w:rFonts w:ascii="Times New Roman" w:hAnsi="Times New Roman" w:cs="Times New Roman"/>
                <w:b/>
              </w:rPr>
              <w:t xml:space="preserve">Скалярное </w:t>
            </w:r>
            <w:r>
              <w:rPr>
                <w:rFonts w:ascii="Times New Roman" w:hAnsi="Times New Roman" w:cs="Times New Roman"/>
                <w:b/>
              </w:rPr>
              <w:t xml:space="preserve">произведение </w:t>
            </w:r>
            <w:r>
              <w:rPr>
                <w:rFonts w:ascii="Times New Roman" w:hAnsi="Times New Roman" w:cs="Times New Roman"/>
                <w:b/>
              </w:rPr>
              <w:lastRenderedPageBreak/>
              <w:t>векторов».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Глава  XII</w:t>
            </w:r>
          </w:p>
        </w:tc>
        <w:tc>
          <w:tcPr>
            <w:tcW w:w="2418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Длина окружности и площадь круга</w:t>
            </w:r>
          </w:p>
        </w:tc>
        <w:tc>
          <w:tcPr>
            <w:tcW w:w="791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 w:val="restart"/>
          </w:tcPr>
          <w:p w:rsidR="00196C66" w:rsidRDefault="00F912B9">
            <w:pPr>
              <w:pStyle w:val="ad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Правильные многоугольники. Число </w:t>
            </w:r>
            <w:r>
              <w:rPr>
                <w:color w:val="000000"/>
                <w:sz w:val="22"/>
                <w:szCs w:val="22"/>
              </w:rPr>
              <w:sym w:font="Symbol" w:char="F070"/>
            </w:r>
            <w:r>
              <w:rPr>
                <w:color w:val="000000"/>
                <w:sz w:val="22"/>
                <w:szCs w:val="22"/>
              </w:rPr>
              <w:t xml:space="preserve">. Длина окружности, дуги окружности. Радианная мера угла. </w:t>
            </w:r>
            <w:r>
              <w:rPr>
                <w:color w:val="000000"/>
                <w:sz w:val="22"/>
                <w:szCs w:val="22"/>
              </w:rPr>
              <w:br/>
              <w:t xml:space="preserve">Площадь круга, сектора, сегмента </w:t>
            </w:r>
          </w:p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Merge w:val="restart"/>
          </w:tcPr>
          <w:p w:rsidR="00196C66" w:rsidRDefault="00F912B9">
            <w:pPr>
              <w:pStyle w:val="ad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Формулировать </w:t>
            </w:r>
            <w:r>
              <w:rPr>
                <w:color w:val="000000"/>
                <w:sz w:val="22"/>
                <w:szCs w:val="22"/>
              </w:rPr>
              <w:t xml:space="preserve">определение правильных многоугольников, находить их элементы. </w:t>
            </w:r>
            <w:r>
              <w:rPr>
                <w:b/>
                <w:color w:val="000000"/>
                <w:sz w:val="22"/>
                <w:szCs w:val="22"/>
              </w:rPr>
              <w:t>Пользоваться</w:t>
            </w:r>
            <w:r>
              <w:rPr>
                <w:color w:val="000000"/>
                <w:sz w:val="22"/>
                <w:szCs w:val="22"/>
              </w:rPr>
              <w:t xml:space="preserve"> понятием длины окружности, введённым с помощью правильных многоугольников, </w:t>
            </w:r>
            <w:r>
              <w:rPr>
                <w:b/>
                <w:color w:val="000000"/>
                <w:sz w:val="22"/>
                <w:szCs w:val="22"/>
              </w:rPr>
              <w:t xml:space="preserve">определять </w:t>
            </w:r>
            <w:r>
              <w:rPr>
                <w:color w:val="000000"/>
                <w:sz w:val="22"/>
                <w:szCs w:val="22"/>
              </w:rPr>
              <w:t xml:space="preserve">число </w:t>
            </w:r>
            <w:r>
              <w:rPr>
                <w:color w:val="000000"/>
                <w:sz w:val="22"/>
                <w:szCs w:val="22"/>
              </w:rPr>
              <w:sym w:font="Symbol" w:char="F070"/>
            </w:r>
            <w:r>
              <w:rPr>
                <w:color w:val="000000"/>
                <w:sz w:val="22"/>
                <w:szCs w:val="22"/>
              </w:rPr>
              <w:t xml:space="preserve">, длину дуги и радианную меру угла. </w:t>
            </w:r>
            <w:r>
              <w:rPr>
                <w:b/>
                <w:color w:val="000000"/>
                <w:sz w:val="22"/>
                <w:szCs w:val="22"/>
              </w:rPr>
              <w:t xml:space="preserve">Проводить переход </w:t>
            </w:r>
            <w:r>
              <w:rPr>
                <w:color w:val="000000"/>
                <w:sz w:val="22"/>
                <w:szCs w:val="22"/>
              </w:rPr>
              <w:t xml:space="preserve">от радианной меры угла </w:t>
            </w:r>
            <w:r>
              <w:rPr>
                <w:color w:val="000000"/>
                <w:sz w:val="22"/>
                <w:szCs w:val="22"/>
              </w:rPr>
              <w:br/>
              <w:t>к градусно</w:t>
            </w:r>
            <w:r>
              <w:rPr>
                <w:color w:val="000000"/>
                <w:sz w:val="22"/>
                <w:szCs w:val="22"/>
              </w:rPr>
              <w:t xml:space="preserve">й и наоборот.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b/>
                <w:color w:val="000000"/>
                <w:sz w:val="22"/>
                <w:szCs w:val="22"/>
              </w:rPr>
              <w:t>Определять</w:t>
            </w:r>
            <w:r>
              <w:rPr>
                <w:color w:val="000000"/>
                <w:sz w:val="22"/>
                <w:szCs w:val="22"/>
              </w:rPr>
              <w:t xml:space="preserve"> площадь круга.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b/>
                <w:color w:val="000000"/>
                <w:sz w:val="22"/>
                <w:szCs w:val="22"/>
              </w:rPr>
              <w:t>Выводить формулы</w:t>
            </w:r>
            <w:r>
              <w:rPr>
                <w:color w:val="000000"/>
                <w:sz w:val="22"/>
                <w:szCs w:val="22"/>
              </w:rPr>
              <w:t xml:space="preserve"> (в градусной и радианной мере) для длин дуг, площадей секторов и сегментов. </w:t>
            </w:r>
            <w:r>
              <w:rPr>
                <w:b/>
                <w:color w:val="000000"/>
                <w:sz w:val="22"/>
                <w:szCs w:val="22"/>
              </w:rPr>
              <w:t>Вычислять</w:t>
            </w:r>
            <w:r>
              <w:rPr>
                <w:color w:val="000000"/>
                <w:sz w:val="22"/>
                <w:szCs w:val="22"/>
              </w:rPr>
              <w:t xml:space="preserve"> площади фигур, включающих элементы окружности (круга).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b/>
                <w:color w:val="000000"/>
                <w:sz w:val="22"/>
                <w:szCs w:val="22"/>
              </w:rPr>
              <w:t>Находить</w:t>
            </w:r>
            <w:r>
              <w:rPr>
                <w:color w:val="000000"/>
                <w:sz w:val="22"/>
                <w:szCs w:val="22"/>
              </w:rPr>
              <w:t xml:space="preserve"> площади в задачах реальной жизни </w:t>
            </w: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418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Правильный  многоугольник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418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Окружность, описанная около правильного многоугольника. Окружность, вписанная в правильный многоугольник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418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418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Решение задач по теме «Правильный многоугольник»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418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окружности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418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Площадь круга и кругового сектора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418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Решение задач по теме  «Длина окружности.  </w:t>
            </w:r>
            <w:r>
              <w:rPr>
                <w:rFonts w:ascii="Times New Roman" w:hAnsi="Times New Roman" w:cs="Times New Roman"/>
              </w:rPr>
              <w:t>Площадь круга»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418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Контрольная работа № 4 по теме «Длина окружности.  </w:t>
            </w:r>
            <w:r>
              <w:rPr>
                <w:rFonts w:ascii="Times New Roman" w:hAnsi="Times New Roman" w:cs="Times New Roman"/>
                <w:b/>
              </w:rPr>
              <w:t>Площадь круга»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  XIII</w:t>
            </w:r>
          </w:p>
        </w:tc>
        <w:tc>
          <w:tcPr>
            <w:tcW w:w="2418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Движения</w:t>
            </w:r>
          </w:p>
        </w:tc>
        <w:tc>
          <w:tcPr>
            <w:tcW w:w="791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 w:val="restart"/>
          </w:tcPr>
          <w:p w:rsidR="00196C66" w:rsidRDefault="00F912B9">
            <w:pPr>
              <w:pStyle w:val="ad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Понятие о движении плоскости. Параллельный перенос, поворот Применение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при решении задач </w:t>
            </w:r>
          </w:p>
        </w:tc>
        <w:tc>
          <w:tcPr>
            <w:tcW w:w="3044" w:type="dxa"/>
            <w:vMerge w:val="restart"/>
          </w:tcPr>
          <w:p w:rsidR="00196C66" w:rsidRDefault="00F912B9">
            <w:pPr>
              <w:pStyle w:val="ad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Разбирать</w:t>
            </w:r>
            <w:r>
              <w:rPr>
                <w:color w:val="000000"/>
                <w:sz w:val="22"/>
                <w:szCs w:val="22"/>
              </w:rPr>
              <w:t xml:space="preserve"> примеры, иллюстрирующие понятия движения.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b/>
                <w:color w:val="000000"/>
                <w:sz w:val="22"/>
                <w:szCs w:val="22"/>
              </w:rPr>
              <w:t>Формулировать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определения параллельного переноса, поворота и осевой симметрии. </w:t>
            </w:r>
            <w:r>
              <w:rPr>
                <w:b/>
                <w:color w:val="000000"/>
                <w:sz w:val="22"/>
                <w:szCs w:val="22"/>
              </w:rPr>
              <w:t>Выводить</w:t>
            </w:r>
            <w:r>
              <w:rPr>
                <w:color w:val="000000"/>
                <w:sz w:val="22"/>
                <w:szCs w:val="22"/>
              </w:rPr>
              <w:t xml:space="preserve"> их свойства, находить неподвижные точки.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b/>
                <w:color w:val="000000"/>
                <w:sz w:val="22"/>
                <w:szCs w:val="22"/>
              </w:rPr>
              <w:t>Находить</w:t>
            </w:r>
            <w:r>
              <w:rPr>
                <w:color w:val="000000"/>
                <w:sz w:val="22"/>
                <w:szCs w:val="22"/>
              </w:rPr>
              <w:t xml:space="preserve"> центры и оси симметрий простейших фигур. </w:t>
            </w:r>
            <w:r>
              <w:rPr>
                <w:b/>
                <w:color w:val="000000"/>
                <w:sz w:val="22"/>
                <w:szCs w:val="22"/>
              </w:rPr>
              <w:t>Применять</w:t>
            </w:r>
            <w:r>
              <w:rPr>
                <w:color w:val="000000"/>
                <w:sz w:val="22"/>
                <w:szCs w:val="22"/>
              </w:rPr>
              <w:t xml:space="preserve"> параллельный перенос и симметрию при решении геометрических задач (разбирать примеры). </w:t>
            </w:r>
            <w:r>
              <w:rPr>
                <w:b/>
                <w:color w:val="000000"/>
                <w:sz w:val="22"/>
                <w:szCs w:val="22"/>
              </w:rPr>
              <w:t>Использовать</w:t>
            </w:r>
            <w:r>
              <w:rPr>
                <w:color w:val="000000"/>
                <w:sz w:val="22"/>
                <w:szCs w:val="22"/>
              </w:rPr>
              <w:t xml:space="preserve"> для построения и исследований цифровые ресурсы </w:t>
            </w: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418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Отображение плоскости на себя.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Понятие движения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47.</w:t>
            </w:r>
          </w:p>
        </w:tc>
        <w:tc>
          <w:tcPr>
            <w:tcW w:w="2418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движений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418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Параллельный</w:t>
            </w:r>
            <w:r>
              <w:rPr>
                <w:rFonts w:ascii="Times New Roman" w:hAnsi="Times New Roman" w:cs="Times New Roman"/>
              </w:rPr>
              <w:t xml:space="preserve"> перенос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2418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Поворот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418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Применение параллельного переноса и симметрии при решении задач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2418" w:type="dxa"/>
          </w:tcPr>
          <w:p w:rsidR="00196C66" w:rsidRDefault="00F9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Контрольная работа № 5 по теме «Движения»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rPr>
          <w:trHeight w:val="1067"/>
        </w:trPr>
        <w:tc>
          <w:tcPr>
            <w:tcW w:w="857" w:type="dxa"/>
          </w:tcPr>
          <w:p w:rsidR="00196C66" w:rsidRDefault="00196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8" w:type="dxa"/>
          </w:tcPr>
          <w:p w:rsidR="00196C66" w:rsidRDefault="00F912B9">
            <w:pPr>
              <w:pStyle w:val="ad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Повторение, обобщение, систематизация знаний </w:t>
            </w:r>
          </w:p>
        </w:tc>
        <w:tc>
          <w:tcPr>
            <w:tcW w:w="791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 w:val="restart"/>
          </w:tcPr>
          <w:p w:rsidR="00196C66" w:rsidRDefault="00F912B9">
            <w:pPr>
              <w:pStyle w:val="ad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Повторение основных понятий и методов курсов 7–9 классов, обобщение и систематизация знаний. Простейшие геометрические фигуры и их свойства. Измерение геометрических величин. Треугольники. Параллельные и перпендикулярные прямые. Окружность и круг. Геометри</w:t>
            </w:r>
            <w:r>
              <w:rPr>
                <w:color w:val="000000"/>
                <w:sz w:val="22"/>
                <w:szCs w:val="22"/>
              </w:rPr>
              <w:t xml:space="preserve">ческие построения. Углы </w:t>
            </w:r>
            <w:r>
              <w:rPr>
                <w:color w:val="000000"/>
                <w:sz w:val="22"/>
                <w:szCs w:val="22"/>
              </w:rPr>
              <w:br/>
              <w:t xml:space="preserve">в окружности. Вписанные и описанные окружности многоугольников. Прямая и окружность. Четырёхугольники. Вписанные и описанные четырехугольники. </w:t>
            </w:r>
            <w:r>
              <w:rPr>
                <w:color w:val="000000"/>
                <w:sz w:val="22"/>
                <w:szCs w:val="22"/>
              </w:rPr>
              <w:lastRenderedPageBreak/>
              <w:t>Теорема Пифагора и начала тригонометрии. Решение общих треугольников. Правильные многоуг</w:t>
            </w:r>
            <w:r>
              <w:rPr>
                <w:color w:val="000000"/>
                <w:sz w:val="22"/>
                <w:szCs w:val="22"/>
              </w:rPr>
              <w:t xml:space="preserve">ольники. Преобразования плоскости. Движения. Симметрия. Декартовы координаты на плоскости. Векторы </w:t>
            </w:r>
            <w:r>
              <w:rPr>
                <w:color w:val="000000"/>
                <w:sz w:val="22"/>
                <w:szCs w:val="22"/>
              </w:rPr>
              <w:br/>
              <w:t xml:space="preserve">на плоскости. Понятие о преобразовании подобия. Соответственные элементы подобных фигур. Применение </w:t>
            </w:r>
            <w:r>
              <w:rPr>
                <w:color w:val="000000"/>
                <w:sz w:val="22"/>
                <w:szCs w:val="22"/>
              </w:rPr>
              <w:br/>
              <w:t xml:space="preserve">в решении геометрических задач </w:t>
            </w:r>
          </w:p>
          <w:p w:rsidR="00196C66" w:rsidRDefault="00F912B9">
            <w:pPr>
              <w:pStyle w:val="ad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96C66" w:rsidRDefault="00196C66">
            <w:pPr>
              <w:pStyle w:val="ad"/>
              <w:rPr>
                <w:color w:val="000000"/>
                <w:sz w:val="22"/>
                <w:szCs w:val="22"/>
              </w:rPr>
            </w:pPr>
          </w:p>
          <w:p w:rsidR="00196C66" w:rsidRDefault="00F912B9">
            <w:pPr>
              <w:pStyle w:val="ad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96C66" w:rsidRDefault="00196C66">
            <w:pPr>
              <w:pStyle w:val="ad"/>
              <w:rPr>
                <w:sz w:val="22"/>
                <w:szCs w:val="22"/>
              </w:rPr>
            </w:pPr>
          </w:p>
          <w:p w:rsidR="00196C66" w:rsidRDefault="00196C66">
            <w:pPr>
              <w:pStyle w:val="ad"/>
              <w:rPr>
                <w:sz w:val="22"/>
                <w:szCs w:val="22"/>
              </w:rPr>
            </w:pPr>
          </w:p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44" w:type="dxa"/>
            <w:vMerge w:val="restart"/>
          </w:tcPr>
          <w:p w:rsidR="00196C66" w:rsidRDefault="00F912B9">
            <w:pPr>
              <w:pStyle w:val="ad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Оперировать</w:t>
            </w:r>
            <w:r>
              <w:rPr>
                <w:color w:val="000000"/>
                <w:sz w:val="22"/>
                <w:szCs w:val="22"/>
              </w:rPr>
              <w:t xml:space="preserve"> пон</w:t>
            </w:r>
            <w:r>
              <w:rPr>
                <w:color w:val="000000"/>
                <w:sz w:val="22"/>
                <w:szCs w:val="22"/>
              </w:rPr>
              <w:t>ятиями: фигура, точка, прямая, угол, многоугольник, равнобедренный и равносторонний треугольники, прямоугольный треугольник, медиана, биссектриса и высота треугольника, параллелограмм, ромб, прямоугольник, квадрат, трапеция; окружность, касательная; равенс</w:t>
            </w:r>
            <w:r>
              <w:rPr>
                <w:color w:val="000000"/>
                <w:sz w:val="22"/>
                <w:szCs w:val="22"/>
              </w:rPr>
              <w:t xml:space="preserve">тво и подобие фигур, треугольников; параллельность и перпендикулярность прямых, угол между прямыми, симметрия относительно точки и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прямой; длина, расстояние, величина угла, площадь, периметр.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b/>
                <w:color w:val="000000"/>
                <w:sz w:val="22"/>
                <w:szCs w:val="22"/>
              </w:rPr>
              <w:t xml:space="preserve">Использовать формулы: </w:t>
            </w:r>
            <w:r>
              <w:rPr>
                <w:color w:val="000000"/>
                <w:sz w:val="22"/>
                <w:szCs w:val="22"/>
              </w:rPr>
              <w:t>периметра и площади многоугольников, длин</w:t>
            </w:r>
            <w:r>
              <w:rPr>
                <w:color w:val="000000"/>
                <w:sz w:val="22"/>
                <w:szCs w:val="22"/>
              </w:rPr>
              <w:t xml:space="preserve">ы окружности и площади круга, объёма прямоугольного параллелепипеда. </w:t>
            </w:r>
            <w:r>
              <w:rPr>
                <w:b/>
                <w:color w:val="000000"/>
                <w:sz w:val="22"/>
                <w:szCs w:val="22"/>
              </w:rPr>
              <w:t>Оперировать понятиями:</w:t>
            </w:r>
            <w:r>
              <w:rPr>
                <w:color w:val="000000"/>
                <w:sz w:val="22"/>
                <w:szCs w:val="22"/>
              </w:rPr>
              <w:t xml:space="preserve"> прямоугольная система координат, вектор; использовать эти понятия для представления данных и решения задач, в том числе </w:t>
            </w:r>
            <w:r>
              <w:rPr>
                <w:color w:val="000000"/>
                <w:sz w:val="22"/>
                <w:szCs w:val="22"/>
              </w:rPr>
              <w:br/>
              <w:t xml:space="preserve">из других учебных предметов. </w:t>
            </w:r>
            <w:r>
              <w:rPr>
                <w:b/>
                <w:color w:val="000000"/>
                <w:sz w:val="22"/>
                <w:szCs w:val="22"/>
              </w:rPr>
              <w:t>Осваивать поня</w:t>
            </w:r>
            <w:r>
              <w:rPr>
                <w:b/>
                <w:color w:val="000000"/>
                <w:sz w:val="22"/>
                <w:szCs w:val="22"/>
              </w:rPr>
              <w:t>тие</w:t>
            </w:r>
            <w:r>
              <w:rPr>
                <w:color w:val="000000"/>
                <w:sz w:val="22"/>
                <w:szCs w:val="22"/>
              </w:rPr>
              <w:t xml:space="preserve"> преобразования подобия. </w:t>
            </w:r>
            <w:r>
              <w:rPr>
                <w:b/>
                <w:color w:val="000000"/>
                <w:sz w:val="22"/>
                <w:szCs w:val="22"/>
              </w:rPr>
              <w:t>Решать задачи</w:t>
            </w:r>
            <w:r>
              <w:rPr>
                <w:color w:val="000000"/>
                <w:sz w:val="22"/>
                <w:szCs w:val="22"/>
              </w:rPr>
              <w:t xml:space="preserve"> на повторение основных понятий, иллюстрацию связей между различными частями курса. </w:t>
            </w:r>
            <w:r>
              <w:rPr>
                <w:b/>
                <w:color w:val="000000"/>
                <w:sz w:val="22"/>
                <w:szCs w:val="22"/>
              </w:rPr>
              <w:t>Выбирать метод</w:t>
            </w:r>
            <w:r>
              <w:rPr>
                <w:color w:val="000000"/>
                <w:sz w:val="22"/>
                <w:szCs w:val="22"/>
              </w:rPr>
              <w:t xml:space="preserve"> для решения задачи.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b/>
                <w:color w:val="000000"/>
                <w:sz w:val="22"/>
                <w:szCs w:val="22"/>
              </w:rPr>
              <w:t>Решать задачи</w:t>
            </w:r>
            <w:r>
              <w:rPr>
                <w:color w:val="000000"/>
                <w:sz w:val="22"/>
                <w:szCs w:val="22"/>
              </w:rPr>
              <w:t xml:space="preserve"> из повседневной жизни </w:t>
            </w: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418" w:type="dxa"/>
          </w:tcPr>
          <w:p w:rsidR="00196C66" w:rsidRDefault="00F912B9">
            <w:pPr>
              <w:pStyle w:val="a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Векторы </w:t>
            </w:r>
            <w:r>
              <w:rPr>
                <w:color w:val="000000"/>
                <w:sz w:val="22"/>
                <w:szCs w:val="22"/>
              </w:rPr>
              <w:br/>
              <w:t>на плоскости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pStyle w:val="ad"/>
              <w:rPr>
                <w:color w:val="000000"/>
                <w:sz w:val="22"/>
                <w:szCs w:val="22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pStyle w:val="ad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418" w:type="dxa"/>
          </w:tcPr>
          <w:p w:rsidR="00196C66" w:rsidRDefault="00F912B9">
            <w:pPr>
              <w:pStyle w:val="ad"/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 xml:space="preserve">Соотношения между </w:t>
            </w:r>
            <w:r>
              <w:rPr>
                <w:sz w:val="22"/>
              </w:rPr>
              <w:t>сторонами и углами треугольника.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pStyle w:val="ad"/>
              <w:rPr>
                <w:color w:val="000000"/>
                <w:sz w:val="22"/>
                <w:szCs w:val="22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pStyle w:val="ad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2418" w:type="dxa"/>
          </w:tcPr>
          <w:p w:rsidR="00196C66" w:rsidRDefault="00F912B9">
            <w:pPr>
              <w:pStyle w:val="a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Окружность и круг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pStyle w:val="ad"/>
              <w:rPr>
                <w:color w:val="000000"/>
                <w:sz w:val="22"/>
                <w:szCs w:val="22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pStyle w:val="ad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2418" w:type="dxa"/>
          </w:tcPr>
          <w:p w:rsidR="00196C66" w:rsidRDefault="00F912B9">
            <w:pPr>
              <w:pStyle w:val="ad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pStyle w:val="ad"/>
              <w:rPr>
                <w:color w:val="000000"/>
                <w:sz w:val="22"/>
                <w:szCs w:val="22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pStyle w:val="ad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2418" w:type="dxa"/>
          </w:tcPr>
          <w:p w:rsidR="00196C66" w:rsidRDefault="00F912B9">
            <w:pPr>
              <w:pStyle w:val="a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Углы в окружности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196C66" w:rsidRDefault="00196C66">
            <w:pPr>
              <w:pStyle w:val="ad"/>
              <w:rPr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pStyle w:val="ad"/>
              <w:rPr>
                <w:color w:val="000000"/>
                <w:sz w:val="22"/>
                <w:szCs w:val="22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pStyle w:val="ad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2418" w:type="dxa"/>
          </w:tcPr>
          <w:p w:rsidR="00196C66" w:rsidRDefault="00F912B9">
            <w:pPr>
              <w:pStyle w:val="a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pStyle w:val="ad"/>
              <w:rPr>
                <w:color w:val="000000"/>
                <w:sz w:val="22"/>
                <w:szCs w:val="22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pStyle w:val="ad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58.</w:t>
            </w:r>
          </w:p>
        </w:tc>
        <w:tc>
          <w:tcPr>
            <w:tcW w:w="2418" w:type="dxa"/>
          </w:tcPr>
          <w:p w:rsidR="00196C66" w:rsidRDefault="00F912B9">
            <w:pPr>
              <w:pStyle w:val="a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Вписанные и описанные окружности многоугольников.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pStyle w:val="ad"/>
              <w:rPr>
                <w:color w:val="000000"/>
                <w:sz w:val="22"/>
                <w:szCs w:val="22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pStyle w:val="ad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59.</w:t>
            </w:r>
          </w:p>
        </w:tc>
        <w:tc>
          <w:tcPr>
            <w:tcW w:w="2418" w:type="dxa"/>
          </w:tcPr>
          <w:p w:rsidR="00196C66" w:rsidRDefault="00F912B9">
            <w:pPr>
              <w:pStyle w:val="a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Правильные многоугольники.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pStyle w:val="ad"/>
              <w:rPr>
                <w:color w:val="000000"/>
                <w:sz w:val="22"/>
                <w:szCs w:val="22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pStyle w:val="ad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2418" w:type="dxa"/>
          </w:tcPr>
          <w:p w:rsidR="00196C66" w:rsidRDefault="00F912B9">
            <w:pPr>
              <w:pStyle w:val="a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Теорема Пифагора и начала тригонометрии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pStyle w:val="ad"/>
              <w:rPr>
                <w:color w:val="000000"/>
                <w:sz w:val="22"/>
                <w:szCs w:val="22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pStyle w:val="ad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2418" w:type="dxa"/>
          </w:tcPr>
          <w:p w:rsidR="00196C66" w:rsidRDefault="00F912B9">
            <w:pPr>
              <w:pStyle w:val="a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Параллельные и перпендикулярные прямые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pStyle w:val="ad"/>
              <w:rPr>
                <w:color w:val="000000"/>
                <w:sz w:val="22"/>
                <w:szCs w:val="22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pStyle w:val="ad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2418" w:type="dxa"/>
          </w:tcPr>
          <w:p w:rsidR="00196C66" w:rsidRDefault="00F912B9">
            <w:pPr>
              <w:pStyle w:val="a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Движения. Симметрия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pStyle w:val="ad"/>
              <w:rPr>
                <w:color w:val="000000"/>
                <w:sz w:val="22"/>
                <w:szCs w:val="22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pStyle w:val="ad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2418" w:type="dxa"/>
          </w:tcPr>
          <w:p w:rsidR="00196C66" w:rsidRDefault="00F912B9">
            <w:pPr>
              <w:pStyle w:val="a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Преобразование </w:t>
            </w:r>
            <w:r>
              <w:rPr>
                <w:color w:val="000000"/>
                <w:sz w:val="22"/>
                <w:szCs w:val="22"/>
              </w:rPr>
              <w:t>подобия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pStyle w:val="ad"/>
              <w:rPr>
                <w:color w:val="000000"/>
                <w:sz w:val="22"/>
                <w:szCs w:val="22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pStyle w:val="ad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2418" w:type="dxa"/>
          </w:tcPr>
          <w:p w:rsidR="00196C66" w:rsidRDefault="00F912B9">
            <w:pPr>
              <w:pStyle w:val="a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Комплексное повторение основных вопросов курса геометрии. Решение тренировочных заданий (подготовка к ОГЭ)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47" w:type="dxa"/>
          </w:tcPr>
          <w:p w:rsidR="00196C66" w:rsidRDefault="00196C66">
            <w:pPr>
              <w:pStyle w:val="ad"/>
              <w:rPr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pStyle w:val="ad"/>
              <w:rPr>
                <w:color w:val="000000"/>
                <w:sz w:val="22"/>
                <w:szCs w:val="22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pStyle w:val="ad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2418" w:type="dxa"/>
          </w:tcPr>
          <w:p w:rsidR="00196C66" w:rsidRDefault="00F912B9">
            <w:pPr>
              <w:pStyle w:val="a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Комплексное повторение основных вопросов курса геометрии. Решение тренировочных заданий (подготовка к ОГЭ)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pStyle w:val="ad"/>
              <w:rPr>
                <w:color w:val="000000"/>
                <w:sz w:val="22"/>
                <w:szCs w:val="22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pStyle w:val="ad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2418" w:type="dxa"/>
          </w:tcPr>
          <w:p w:rsidR="00196C66" w:rsidRDefault="00F912B9">
            <w:pPr>
              <w:pStyle w:val="a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Комплексное повторение основных вопросов курса геометрии. Решение тренировочных заданий (подготовка к ОГЭ)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pStyle w:val="ad"/>
              <w:rPr>
                <w:color w:val="000000"/>
                <w:sz w:val="22"/>
                <w:szCs w:val="22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pStyle w:val="ad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418" w:type="dxa"/>
          </w:tcPr>
          <w:p w:rsidR="00196C66" w:rsidRDefault="00F912B9">
            <w:pPr>
              <w:pStyle w:val="a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Комплексное повторение основных </w:t>
            </w:r>
            <w:r>
              <w:rPr>
                <w:color w:val="000000"/>
                <w:sz w:val="22"/>
                <w:szCs w:val="22"/>
              </w:rPr>
              <w:lastRenderedPageBreak/>
              <w:t>вопросов курса геометрии. Решение тренировочных заданий (подготовка к ОГЭ)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pStyle w:val="ad"/>
              <w:rPr>
                <w:color w:val="000000"/>
                <w:sz w:val="22"/>
                <w:szCs w:val="22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pStyle w:val="ad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6C66">
        <w:tc>
          <w:tcPr>
            <w:tcW w:w="857" w:type="dxa"/>
          </w:tcPr>
          <w:p w:rsidR="00196C66" w:rsidRDefault="00F91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2418" w:type="dxa"/>
          </w:tcPr>
          <w:p w:rsidR="00196C66" w:rsidRDefault="00F912B9">
            <w:pPr>
              <w:pStyle w:val="a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Комплексное повторение</w:t>
            </w:r>
            <w:r>
              <w:rPr>
                <w:color w:val="000000"/>
                <w:sz w:val="22"/>
                <w:szCs w:val="22"/>
              </w:rPr>
              <w:t xml:space="preserve"> основных вопросов курса геометрии. Решение тренировочных заданий (подготовка к ОГЭ)</w:t>
            </w:r>
          </w:p>
        </w:tc>
        <w:tc>
          <w:tcPr>
            <w:tcW w:w="791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47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8" w:type="dxa"/>
            <w:vMerge/>
          </w:tcPr>
          <w:p w:rsidR="00196C66" w:rsidRDefault="00196C66">
            <w:pPr>
              <w:pStyle w:val="ad"/>
              <w:rPr>
                <w:color w:val="000000"/>
                <w:sz w:val="22"/>
                <w:szCs w:val="22"/>
              </w:rPr>
            </w:pPr>
          </w:p>
        </w:tc>
        <w:tc>
          <w:tcPr>
            <w:tcW w:w="3044" w:type="dxa"/>
            <w:vMerge/>
          </w:tcPr>
          <w:p w:rsidR="00196C66" w:rsidRDefault="00196C66">
            <w:pPr>
              <w:pStyle w:val="ad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5" w:type="dxa"/>
          </w:tcPr>
          <w:p w:rsidR="00196C66" w:rsidRDefault="00196C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196C66" w:rsidRDefault="00196C66">
      <w:pPr>
        <w:rPr>
          <w:lang w:val="ru-RU"/>
        </w:rPr>
        <w:sectPr w:rsidR="00196C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6C66" w:rsidRDefault="00196C66">
      <w:pPr>
        <w:rPr>
          <w:lang w:val="ru-RU"/>
        </w:rPr>
        <w:sectPr w:rsidR="00196C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6C66" w:rsidRDefault="00F912B9">
      <w:pPr>
        <w:spacing w:after="0"/>
        <w:ind w:left="120"/>
        <w:rPr>
          <w:lang w:val="ru-RU"/>
        </w:rPr>
      </w:pPr>
      <w:bookmarkStart w:id="8" w:name="block-9049867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96C66" w:rsidRDefault="00F912B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96C66" w:rsidRDefault="00F912B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96C66" w:rsidRDefault="00F912B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96C66" w:rsidRDefault="00F912B9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196C66" w:rsidRDefault="00F912B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96C66" w:rsidRDefault="00F912B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96C66" w:rsidRDefault="00196C66">
      <w:pPr>
        <w:spacing w:after="0"/>
        <w:ind w:left="120"/>
        <w:rPr>
          <w:lang w:val="ru-RU"/>
        </w:rPr>
      </w:pPr>
    </w:p>
    <w:p w:rsidR="00196C66" w:rsidRDefault="00F912B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96C66" w:rsidRDefault="00F912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96C66" w:rsidRDefault="00196C66">
      <w:pPr>
        <w:sectPr w:rsidR="00196C66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196C66" w:rsidRDefault="00196C66"/>
    <w:sectPr w:rsidR="00196C66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C66" w:rsidRDefault="00F912B9">
      <w:pPr>
        <w:spacing w:line="240" w:lineRule="auto"/>
      </w:pPr>
      <w:r>
        <w:separator/>
      </w:r>
    </w:p>
  </w:endnote>
  <w:endnote w:type="continuationSeparator" w:id="0">
    <w:p w:rsidR="00196C66" w:rsidRDefault="00F912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C66" w:rsidRDefault="00F912B9">
      <w:pPr>
        <w:spacing w:after="0"/>
      </w:pPr>
      <w:r>
        <w:separator/>
      </w:r>
    </w:p>
  </w:footnote>
  <w:footnote w:type="continuationSeparator" w:id="0">
    <w:p w:rsidR="00196C66" w:rsidRDefault="00F912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C2CFE"/>
    <w:multiLevelType w:val="multilevel"/>
    <w:tmpl w:val="1DEC2C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E57F99"/>
    <w:multiLevelType w:val="multilevel"/>
    <w:tmpl w:val="1EE57F99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902AFE"/>
    <w:multiLevelType w:val="multilevel"/>
    <w:tmpl w:val="29902A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603ED1"/>
    <w:multiLevelType w:val="multilevel"/>
    <w:tmpl w:val="32603ED1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2F0B2C"/>
    <w:multiLevelType w:val="multilevel"/>
    <w:tmpl w:val="4F2F0B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AE4EC3"/>
    <w:multiLevelType w:val="multilevel"/>
    <w:tmpl w:val="58AE4EC3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75D52"/>
    <w:rsid w:val="000B22E4"/>
    <w:rsid w:val="000B5495"/>
    <w:rsid w:val="000C0F22"/>
    <w:rsid w:val="000D2B4E"/>
    <w:rsid w:val="001441AA"/>
    <w:rsid w:val="00196C66"/>
    <w:rsid w:val="00291997"/>
    <w:rsid w:val="002C2608"/>
    <w:rsid w:val="002D0B05"/>
    <w:rsid w:val="002D6F60"/>
    <w:rsid w:val="003505D8"/>
    <w:rsid w:val="00421786"/>
    <w:rsid w:val="004B0FE0"/>
    <w:rsid w:val="00505E10"/>
    <w:rsid w:val="005A222D"/>
    <w:rsid w:val="005C588E"/>
    <w:rsid w:val="005F792F"/>
    <w:rsid w:val="00606A9E"/>
    <w:rsid w:val="007578B9"/>
    <w:rsid w:val="007E3F27"/>
    <w:rsid w:val="00812BB1"/>
    <w:rsid w:val="00984AF7"/>
    <w:rsid w:val="00A45D5E"/>
    <w:rsid w:val="00A75D52"/>
    <w:rsid w:val="00A9595B"/>
    <w:rsid w:val="00B0104F"/>
    <w:rsid w:val="00B14300"/>
    <w:rsid w:val="00C108BC"/>
    <w:rsid w:val="00C13328"/>
    <w:rsid w:val="00C93477"/>
    <w:rsid w:val="00DB3A5F"/>
    <w:rsid w:val="00DC7B89"/>
    <w:rsid w:val="00E0072E"/>
    <w:rsid w:val="00E22407"/>
    <w:rsid w:val="00F50B2D"/>
    <w:rsid w:val="00F912B9"/>
    <w:rsid w:val="4BBC3A27"/>
    <w:rsid w:val="603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E46BB-BADC-4141-B8A3-EAB8ACC5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autoRedefine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paragraph" w:styleId="a7">
    <w:name w:val="Normal Indent"/>
    <w:basedOn w:val="a"/>
    <w:uiPriority w:val="99"/>
    <w:unhideWhenUsed/>
    <w:qFormat/>
    <w:pPr>
      <w:ind w:left="720"/>
    </w:pPr>
  </w:style>
  <w:style w:type="paragraph" w:styleId="a8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80"/>
        <w:tab w:val="right" w:pos="9360"/>
      </w:tabs>
    </w:pPr>
  </w:style>
  <w:style w:type="paragraph" w:styleId="ab">
    <w:name w:val="Title"/>
    <w:basedOn w:val="a"/>
    <w:next w:val="a"/>
    <w:link w:val="ac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Subtitle"/>
    <w:basedOn w:val="a"/>
    <w:next w:val="a"/>
    <w:link w:val="af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f0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basedOn w:val="a0"/>
    <w:link w:val="a9"/>
    <w:uiPriority w:val="99"/>
    <w:qFormat/>
  </w:style>
  <w:style w:type="character" w:customStyle="1" w:styleId="10">
    <w:name w:val="Заголовок 1 Знак"/>
    <w:basedOn w:val="a0"/>
    <w:link w:val="1"/>
    <w:autoRedefine/>
    <w:uiPriority w:val="9"/>
    <w:qFormat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f">
    <w:name w:val="Подзаголовок Знак"/>
    <w:basedOn w:val="a0"/>
    <w:link w:val="ae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c">
    <w:name w:val="Название Знак"/>
    <w:basedOn w:val="a0"/>
    <w:link w:val="ab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  <w:lang w:val="ru-RU"/>
    </w:rPr>
  </w:style>
  <w:style w:type="paragraph" w:styleId="af1">
    <w:name w:val="List Paragraph"/>
    <w:basedOn w:val="a"/>
    <w:uiPriority w:val="34"/>
    <w:qFormat/>
    <w:pPr>
      <w:ind w:left="720"/>
      <w:contextualSpacing/>
    </w:pPr>
    <w:rPr>
      <w:lang w:val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7e18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12c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m.edsoo.ru/7f415e2e" TargetMode="External"/><Relationship Id="rId17" Type="http://schemas.openxmlformats.org/officeDocument/2006/relationships/hyperlink" Target="https://m.edsoo.ru/7f417e18" TargetMode="External"/><Relationship Id="rId25" Type="http://schemas.openxmlformats.org/officeDocument/2006/relationships/hyperlink" Target="https://m.edsoo.ru/7f41a12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e18" TargetMode="External"/><Relationship Id="rId20" Type="http://schemas.openxmlformats.org/officeDocument/2006/relationships/hyperlink" Target="https://m.edsoo.ru/7f41a12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5e2e" TargetMode="External"/><Relationship Id="rId24" Type="http://schemas.openxmlformats.org/officeDocument/2006/relationships/hyperlink" Target="https://m.edsoo.ru/7f41a12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10" Type="http://schemas.openxmlformats.org/officeDocument/2006/relationships/hyperlink" Target="https://m.edsoo.ru/7f415e2e" TargetMode="External"/><Relationship Id="rId19" Type="http://schemas.openxmlformats.org/officeDocument/2006/relationships/hyperlink" Target="https://m.edsoo.ru/7f41a1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4" Type="http://schemas.openxmlformats.org/officeDocument/2006/relationships/hyperlink" Target="https://m.edsoo.ru/7f417e18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47</Pages>
  <Words>9502</Words>
  <Characters>54168</Characters>
  <Application>Microsoft Office Word</Application>
  <DocSecurity>0</DocSecurity>
  <Lines>451</Lines>
  <Paragraphs>127</Paragraphs>
  <ScaleCrop>false</ScaleCrop>
  <Company>SPecialiST RePack</Company>
  <LinksUpToDate>false</LinksUpToDate>
  <CharactersWithSpaces>63543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СОШ</cp:lastModifiedBy>
  <cp:revision>28</cp:revision>
  <cp:lastPrinted>2024-09-09T04:59:00Z</cp:lastPrinted>
  <dcterms:created xsi:type="dcterms:W3CDTF">2023-09-05T17:14:00Z</dcterms:created>
  <dcterms:modified xsi:type="dcterms:W3CDTF">2024-09-12T14:28:00Z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DC6177F99D694D1093469CA78789C88D_12</vt:lpwstr>
  </property>
</Properties>
</file>